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01649A">
              <w:rPr>
                <w:sz w:val="22"/>
                <w:szCs w:val="22"/>
              </w:rPr>
              <w:t>6</w:t>
            </w:r>
            <w:r w:rsidR="00866578" w:rsidRPr="001C66E6">
              <w:rPr>
                <w:sz w:val="22"/>
                <w:szCs w:val="22"/>
              </w:rPr>
              <w:t>/</w:t>
            </w:r>
            <w:r w:rsidR="0001649A">
              <w:rPr>
                <w:sz w:val="22"/>
                <w:szCs w:val="22"/>
              </w:rPr>
              <w:t>10</w:t>
            </w:r>
            <w:r w:rsidR="00A270F2">
              <w:rPr>
                <w:sz w:val="22"/>
                <w:szCs w:val="22"/>
              </w:rPr>
              <w:t>7</w:t>
            </w:r>
          </w:p>
          <w:p w:rsidR="00866578" w:rsidRPr="001C66E6" w:rsidRDefault="00860663" w:rsidP="0001649A">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01649A">
              <w:rPr>
                <w:bCs/>
                <w:sz w:val="22"/>
                <w:szCs w:val="22"/>
              </w:rPr>
              <w:t>6</w:t>
            </w:r>
            <w:r w:rsidR="00AB76B2" w:rsidRPr="001C66E6">
              <w:rPr>
                <w:bCs/>
                <w:sz w:val="22"/>
                <w:szCs w:val="22"/>
              </w:rPr>
              <w:t>.</w:t>
            </w:r>
            <w:r w:rsidR="00974988">
              <w:rPr>
                <w:bCs/>
                <w:sz w:val="22"/>
                <w:szCs w:val="22"/>
              </w:rPr>
              <w:t>0</w:t>
            </w:r>
            <w:r w:rsidR="0001649A">
              <w:rPr>
                <w:bCs/>
                <w:sz w:val="22"/>
                <w:szCs w:val="22"/>
              </w:rPr>
              <w:t>7</w:t>
            </w:r>
            <w:r w:rsidR="009D28F2" w:rsidRPr="001C66E6">
              <w:rPr>
                <w:bCs/>
                <w:sz w:val="22"/>
                <w:szCs w:val="22"/>
              </w:rPr>
              <w:t>.</w:t>
            </w:r>
            <w:r w:rsidR="000F5736" w:rsidRPr="001C66E6">
              <w:rPr>
                <w:bCs/>
                <w:sz w:val="22"/>
                <w:szCs w:val="22"/>
              </w:rPr>
              <w:t>20</w:t>
            </w:r>
            <w:r w:rsidR="00D80BB4" w:rsidRPr="001C66E6">
              <w:rPr>
                <w:bCs/>
                <w:sz w:val="22"/>
                <w:szCs w:val="22"/>
              </w:rPr>
              <w:t>2</w:t>
            </w:r>
            <w:r w:rsidR="0001649A">
              <w:rPr>
                <w:bCs/>
                <w:sz w:val="22"/>
                <w:szCs w:val="22"/>
              </w:rPr>
              <w:t>6</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6BDE" w:rsidRPr="00B86BDE" w:rsidRDefault="00622CA4" w:rsidP="00A270F2">
            <w:pPr>
              <w:pStyle w:val="Balk2"/>
              <w:rPr>
                <w:sz w:val="22"/>
              </w:rPr>
            </w:pPr>
            <w:r w:rsidRPr="001C66E6">
              <w:rPr>
                <w:sz w:val="22"/>
                <w:szCs w:val="22"/>
              </w:rPr>
              <w:t>BİRİMİ</w:t>
            </w:r>
            <w:r w:rsidRPr="001C66E6">
              <w:rPr>
                <w:sz w:val="22"/>
                <w:szCs w:val="22"/>
              </w:rPr>
              <w:tab/>
              <w:t>:</w:t>
            </w:r>
            <w:r w:rsidR="006A01FD" w:rsidRPr="001C66E6">
              <w:rPr>
                <w:b w:val="0"/>
                <w:sz w:val="22"/>
                <w:szCs w:val="22"/>
              </w:rPr>
              <w:t xml:space="preserve"> </w:t>
            </w:r>
            <w:r w:rsidR="00A270F2">
              <w:rPr>
                <w:b w:val="0"/>
                <w:sz w:val="22"/>
                <w:szCs w:val="22"/>
              </w:rPr>
              <w:t xml:space="preserve">Emlak ve İstimlak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A270F2">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807667" w:rsidRPr="00807667">
              <w:rPr>
                <w:bCs/>
                <w:sz w:val="22"/>
                <w:szCs w:val="22"/>
              </w:rPr>
              <w:t xml:space="preserve">İlçemizin Hasanoğlan (Sanayi Bölgesi) Bahçelievler Mahallesi içerisinde yer alan imar planında Belediye Hizmet Alanı olarak ayrılan, mülkiyeti Belediyemize ait 29.580,59 m² yüzölçümlü 210428 ada 1 </w:t>
            </w:r>
            <w:proofErr w:type="spellStart"/>
            <w:r w:rsidR="00807667" w:rsidRPr="00807667">
              <w:rPr>
                <w:bCs/>
                <w:sz w:val="22"/>
                <w:szCs w:val="22"/>
              </w:rPr>
              <w:t>no’lu</w:t>
            </w:r>
            <w:proofErr w:type="spellEnd"/>
            <w:r w:rsidR="00807667" w:rsidRPr="00807667">
              <w:rPr>
                <w:bCs/>
                <w:sz w:val="22"/>
                <w:szCs w:val="22"/>
              </w:rPr>
              <w:t xml:space="preserve"> parselin 3.111,97 m².lik kısmının Yol İnşaat ve Emniyet Sahası olarak kullanılmak üzere Karayolları Genel Müdürlüğü adına satışının yapılması, satış sonrası tapu devri ile ilgili olarak Tapu Sicil Müdürlüğünde tanzim edilecek iş ve işlemlerde, Belediye Başkanımız Sn. </w:t>
            </w:r>
            <w:proofErr w:type="gramStart"/>
            <w:r w:rsidR="00807667" w:rsidRPr="00807667">
              <w:rPr>
                <w:bCs/>
                <w:sz w:val="22"/>
                <w:szCs w:val="22"/>
              </w:rPr>
              <w:t>Adem</w:t>
            </w:r>
            <w:proofErr w:type="gramEnd"/>
            <w:r w:rsidR="00807667" w:rsidRPr="00807667">
              <w:rPr>
                <w:bCs/>
                <w:sz w:val="22"/>
                <w:szCs w:val="22"/>
              </w:rPr>
              <w:t xml:space="preserve"> Barış AŞKIN adına işlemleri yürütmek üzere Belediyemiz Emlak ve İstimlak Müdürlüğü personellerinden Tekniker Eray ALTAY (T.C.27941037148) ve Bilgisayar İşletmeni Murat </w:t>
            </w:r>
            <w:proofErr w:type="spellStart"/>
            <w:r w:rsidR="00807667" w:rsidRPr="00807667">
              <w:rPr>
                <w:bCs/>
                <w:sz w:val="22"/>
                <w:szCs w:val="22"/>
              </w:rPr>
              <w:t>KURUSAKIZ’a</w:t>
            </w:r>
            <w:proofErr w:type="spellEnd"/>
            <w:r w:rsidR="00807667" w:rsidRPr="00807667">
              <w:rPr>
                <w:bCs/>
                <w:sz w:val="22"/>
                <w:szCs w:val="22"/>
              </w:rPr>
              <w:t xml:space="preserve"> (T.C.15091057390) yetki verilmesi konusunun görüşülmesi.</w:t>
            </w:r>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Adem Barış AŞKIN </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sidR="0001649A">
              <w:rPr>
                <w:b w:val="0"/>
                <w:sz w:val="22"/>
                <w:szCs w:val="22"/>
              </w:rPr>
              <w:t xml:space="preserve"> </w:t>
            </w:r>
            <w:r w:rsidR="0001649A" w:rsidRPr="0001649A">
              <w:rPr>
                <w:sz w:val="22"/>
                <w:szCs w:val="22"/>
              </w:rPr>
              <w:t>(Katılmadı)</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sidR="0001649A">
              <w:rPr>
                <w:bCs/>
                <w:sz w:val="22"/>
                <w:szCs w:val="22"/>
              </w:rPr>
              <w:t xml:space="preserve"> </w:t>
            </w:r>
            <w:r w:rsidR="0001649A" w:rsidRPr="0001649A">
              <w:rPr>
                <w:b/>
                <w:sz w:val="22"/>
                <w:szCs w:val="22"/>
              </w:rPr>
              <w:t>(Katılmadı)</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935024" w:rsidRPr="002D7295" w:rsidRDefault="00935024" w:rsidP="00935024">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227C4D">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sidR="0001649A">
              <w:rPr>
                <w:sz w:val="22"/>
                <w:szCs w:val="22"/>
              </w:rPr>
              <w:t xml:space="preserve"> </w:t>
            </w:r>
            <w:r w:rsidR="0001649A" w:rsidRPr="0001649A">
              <w:rPr>
                <w:b/>
                <w:sz w:val="22"/>
                <w:szCs w:val="22"/>
              </w:rPr>
              <w:t>(Katılmadı)</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sidR="00B2658F">
              <w:rPr>
                <w:b w:val="0"/>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CE6B6B" w:rsidRPr="00367EB3">
        <w:rPr>
          <w:b w:val="0"/>
          <w:bCs w:val="0"/>
          <w:sz w:val="22"/>
          <w:szCs w:val="22"/>
          <w:u w:val="none"/>
        </w:rPr>
        <w:t xml:space="preserve">Belediye Meclisi 5393 sayılı kanunun 20’nci maddesi gereğince; </w:t>
      </w:r>
      <w:r w:rsidR="00CE6B6B">
        <w:rPr>
          <w:b w:val="0"/>
          <w:bCs w:val="0"/>
          <w:sz w:val="22"/>
          <w:szCs w:val="22"/>
          <w:u w:val="none"/>
        </w:rPr>
        <w:t xml:space="preserve">Belediye Başkanı </w:t>
      </w:r>
      <w:proofErr w:type="gramStart"/>
      <w:r w:rsidR="00CE6B6B" w:rsidRPr="002D7295">
        <w:rPr>
          <w:b w:val="0"/>
          <w:bCs w:val="0"/>
          <w:sz w:val="22"/>
          <w:szCs w:val="22"/>
          <w:u w:val="none"/>
        </w:rPr>
        <w:t>Adem</w:t>
      </w:r>
      <w:proofErr w:type="gramEnd"/>
      <w:r w:rsidR="00CE6B6B" w:rsidRPr="002D7295">
        <w:rPr>
          <w:b w:val="0"/>
          <w:bCs w:val="0"/>
          <w:sz w:val="22"/>
          <w:szCs w:val="22"/>
          <w:u w:val="none"/>
        </w:rPr>
        <w:t xml:space="preserve"> Barış </w:t>
      </w:r>
      <w:proofErr w:type="spellStart"/>
      <w:r w:rsidR="00CE6B6B" w:rsidRPr="002D7295">
        <w:rPr>
          <w:b w:val="0"/>
          <w:bCs w:val="0"/>
          <w:sz w:val="22"/>
          <w:szCs w:val="22"/>
          <w:u w:val="none"/>
        </w:rPr>
        <w:t>AŞKIN’ın</w:t>
      </w:r>
      <w:proofErr w:type="spellEnd"/>
      <w:r w:rsidR="00CE6B6B" w:rsidRPr="002D7295">
        <w:rPr>
          <w:b w:val="0"/>
          <w:bCs w:val="0"/>
          <w:sz w:val="22"/>
          <w:szCs w:val="22"/>
          <w:u w:val="none"/>
        </w:rPr>
        <w:t xml:space="preserve">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1263E2">
        <w:rPr>
          <w:bCs w:val="0"/>
          <w:sz w:val="22"/>
          <w:szCs w:val="22"/>
          <w:u w:val="none"/>
        </w:rPr>
        <w:t>1</w:t>
      </w:r>
      <w:r w:rsidR="00A270F2">
        <w:rPr>
          <w:bCs w:val="0"/>
          <w:sz w:val="22"/>
          <w:szCs w:val="22"/>
          <w:u w:val="none"/>
        </w:rPr>
        <w:t>5</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807667" w:rsidRPr="00807667" w:rsidRDefault="00B17916" w:rsidP="00807667">
      <w:pPr>
        <w:jc w:val="both"/>
        <w:rPr>
          <w:sz w:val="22"/>
          <w:szCs w:val="22"/>
        </w:rPr>
      </w:pPr>
      <w:r>
        <w:rPr>
          <w:sz w:val="22"/>
          <w:szCs w:val="22"/>
        </w:rPr>
        <w:tab/>
      </w:r>
      <w:r w:rsidR="00807667" w:rsidRPr="00807667">
        <w:rPr>
          <w:sz w:val="22"/>
          <w:szCs w:val="22"/>
        </w:rPr>
        <w:t xml:space="preserve">İlçemizin Hasanoğlan Sanayi Bölgesine ait 1/5000 ölçekli Nazım İmar Planı ve 1/1000 ölçekli Uygulama İmar Planı değişikliğinin, Ankara Büyükşehir Belediye Meclisinin 14/12/2021 tarih ve 2496 sayılı kararı ile </w:t>
      </w:r>
      <w:proofErr w:type="spellStart"/>
      <w:r w:rsidR="00807667" w:rsidRPr="00807667">
        <w:rPr>
          <w:sz w:val="22"/>
          <w:szCs w:val="22"/>
        </w:rPr>
        <w:t>tadilen</w:t>
      </w:r>
      <w:proofErr w:type="spellEnd"/>
      <w:r w:rsidR="00807667" w:rsidRPr="00807667">
        <w:rPr>
          <w:sz w:val="22"/>
          <w:szCs w:val="22"/>
        </w:rPr>
        <w:t xml:space="preserve"> onaylanmıştır. 1/1000 ölçekli Uygulama İmar Planı, Belediyemiz Meclisinin 08/04/2022 tarih ve 2022/119 sayılı kararı ile uygun görülmüş olup, Ankara Büyükşehir Belediye Meclisinin 11/10/2022 tarih ve 1919 sayılı kararı ile onaylanmıştır.</w:t>
      </w:r>
    </w:p>
    <w:p w:rsidR="00807667" w:rsidRPr="00807667" w:rsidRDefault="00807667" w:rsidP="00807667">
      <w:pPr>
        <w:jc w:val="both"/>
        <w:rPr>
          <w:sz w:val="22"/>
          <w:szCs w:val="22"/>
        </w:rPr>
      </w:pPr>
      <w:r w:rsidRPr="00807667">
        <w:rPr>
          <w:sz w:val="22"/>
          <w:szCs w:val="22"/>
        </w:rPr>
        <w:tab/>
      </w:r>
      <w:proofErr w:type="gramStart"/>
      <w:r w:rsidRPr="00807667">
        <w:rPr>
          <w:sz w:val="22"/>
          <w:szCs w:val="22"/>
        </w:rPr>
        <w:t xml:space="preserve">Onaylı İmar Planı doğrultusunda, Hasanoğlan Sanayi Bölgesi 96195 </w:t>
      </w:r>
      <w:proofErr w:type="spellStart"/>
      <w:r w:rsidRPr="00807667">
        <w:rPr>
          <w:sz w:val="22"/>
          <w:szCs w:val="22"/>
        </w:rPr>
        <w:t>no’lu</w:t>
      </w:r>
      <w:proofErr w:type="spellEnd"/>
      <w:r w:rsidRPr="00807667">
        <w:rPr>
          <w:sz w:val="22"/>
          <w:szCs w:val="22"/>
        </w:rPr>
        <w:t xml:space="preserve"> parselasyon planının 3194 sayılı İmar Kanunu’nun 19 maddesi ve 2981/3290 sayılı Kanunun Ek-1 maddesine göre Belediyemiz Encümeninin 03/08/2023 tarih ve 98 sayılı kararı ile 5216 sayılı Büyükşehir Belediye Yasasının 7/b maddesine göre Ankara Büyükşehir Belediyesi Encümeninin 09/11/2023 tarih ve 2152/2563 sayılı kararı ile onaylanmıştır.</w:t>
      </w:r>
      <w:proofErr w:type="gramEnd"/>
    </w:p>
    <w:p w:rsidR="00807667" w:rsidRPr="00807667" w:rsidRDefault="00807667" w:rsidP="00807667">
      <w:pPr>
        <w:jc w:val="both"/>
        <w:rPr>
          <w:sz w:val="22"/>
          <w:szCs w:val="22"/>
        </w:rPr>
      </w:pPr>
      <w:r w:rsidRPr="00807667">
        <w:rPr>
          <w:sz w:val="22"/>
          <w:szCs w:val="22"/>
        </w:rPr>
        <w:tab/>
        <w:t xml:space="preserve">Bu gelişmeler sonucunda; İlçemizin Hasanoğlan (Sanayi Bölgesi) Bahçelievler Mahallesi içerisinde yer alan, imar planında Belediye Hizmet Alanı olarak ayrılan, 29.580,59 m² yüzölçümlü 210428 ada 1 </w:t>
      </w:r>
      <w:proofErr w:type="spellStart"/>
      <w:r w:rsidRPr="00807667">
        <w:rPr>
          <w:sz w:val="22"/>
          <w:szCs w:val="22"/>
        </w:rPr>
        <w:t>no’lu</w:t>
      </w:r>
      <w:proofErr w:type="spellEnd"/>
      <w:r w:rsidRPr="00807667">
        <w:rPr>
          <w:sz w:val="22"/>
          <w:szCs w:val="22"/>
        </w:rPr>
        <w:t xml:space="preserve"> parsel, Elmadağ Tapu Sicil Müdürlüğü’nün 14/06/2024 tarih ve 8064 yevmiye sayılı işlemi ile Belediyemiz adına tescil edilmiştir.</w:t>
      </w:r>
    </w:p>
    <w:p w:rsidR="00807667" w:rsidRPr="00807667" w:rsidRDefault="00807667" w:rsidP="00807667">
      <w:pPr>
        <w:jc w:val="both"/>
        <w:rPr>
          <w:sz w:val="22"/>
          <w:szCs w:val="22"/>
        </w:rPr>
      </w:pPr>
      <w:r w:rsidRPr="00807667">
        <w:rPr>
          <w:sz w:val="22"/>
          <w:szCs w:val="22"/>
        </w:rPr>
        <w:tab/>
      </w:r>
      <w:proofErr w:type="gramStart"/>
      <w:r w:rsidRPr="00807667">
        <w:rPr>
          <w:sz w:val="22"/>
          <w:szCs w:val="22"/>
        </w:rPr>
        <w:t>Karayolları Genel Müdürlüğü 4. Bölge Müdürlüğü’nün 02/07/2026 tarih ve 2176623 sayılı yazısı ile Ankara-Kırıkkale Otoyolu Km:14+298.74-16+870.68 arası yol inşaat ve emniyet sahasına rastlayan İlçemizin Hasanoğlan Bahçelievler Mahallesinde bulunan 210428 ada 1 parsel numaralı 29.580,59 m² olarak tapuya kayıtlı taşınmazın yol inşaat ve emniyet sahası için 3.111,97 m².lik kısmının 29/08/2018 tarih ve 2018/389 sayılı Kamu Yararı Kararına istinaden kamulaştırılacağından;</w:t>
      </w:r>
      <w:proofErr w:type="gramEnd"/>
    </w:p>
    <w:p w:rsidR="00807667" w:rsidRPr="00807667" w:rsidRDefault="00807667" w:rsidP="00807667">
      <w:pPr>
        <w:jc w:val="both"/>
        <w:rPr>
          <w:sz w:val="22"/>
          <w:szCs w:val="22"/>
        </w:rPr>
      </w:pPr>
      <w:r w:rsidRPr="00807667">
        <w:rPr>
          <w:sz w:val="22"/>
          <w:szCs w:val="22"/>
        </w:rPr>
        <w:tab/>
        <w:t>Taşınmazın 2942 sayılı Kanunun 30. Maddesine göre toplam 4.667.955,00.-TL bedelle anlaşılarak İdareleri adına devri talep edilmektedir.</w:t>
      </w:r>
    </w:p>
    <w:p w:rsidR="00807667" w:rsidRPr="00807667" w:rsidRDefault="00807667" w:rsidP="00807667">
      <w:pPr>
        <w:jc w:val="both"/>
        <w:rPr>
          <w:sz w:val="22"/>
          <w:szCs w:val="22"/>
        </w:rPr>
      </w:pPr>
      <w:r w:rsidRPr="00807667">
        <w:rPr>
          <w:sz w:val="22"/>
          <w:szCs w:val="22"/>
        </w:rPr>
        <w:tab/>
        <w:t>5393 sayılı Belediye Kanunu’nun;</w:t>
      </w:r>
    </w:p>
    <w:p w:rsidR="00807667" w:rsidRPr="00807667" w:rsidRDefault="00807667" w:rsidP="00807667">
      <w:pPr>
        <w:jc w:val="both"/>
        <w:rPr>
          <w:sz w:val="22"/>
          <w:szCs w:val="22"/>
        </w:rPr>
      </w:pPr>
      <w:r w:rsidRPr="00807667">
        <w:rPr>
          <w:sz w:val="22"/>
          <w:szCs w:val="22"/>
        </w:rPr>
        <w:tab/>
        <w:t>15’inci maddesi (h) fıkrası “…Mahallî müşterek nitelikteki hizmetlerin yerine getirilmesi amacıyla, belediye ve mücavir alan sınırları içerisinde taşınmaz almak, kamulaştırmak, satmak, kiralamak veya kiraya vermek, trampa etmek, tahsis etmek, bunlar üzerinde sınırlı aynî hak tesis etmek…”,</w:t>
      </w:r>
    </w:p>
    <w:p w:rsidR="00807667" w:rsidRPr="00807667" w:rsidRDefault="00807667" w:rsidP="00807667">
      <w:pPr>
        <w:jc w:val="both"/>
        <w:rPr>
          <w:sz w:val="22"/>
          <w:szCs w:val="22"/>
        </w:rPr>
      </w:pPr>
      <w:r w:rsidRPr="00807667">
        <w:rPr>
          <w:sz w:val="22"/>
          <w:szCs w:val="22"/>
        </w:rPr>
        <w:tab/>
        <w:t xml:space="preserve">18’inci maddesi (e) fıkrası “…Taşınmaz mal alımına, satımına, takasına, tahsisine, tahsis şeklinin değiştirilmesine veya tahsisli bir taşınmazın kamu hizmetinde ihtiyaç duyulmaması hâlinde tahsisin </w:t>
      </w:r>
      <w:r w:rsidRPr="00807667">
        <w:rPr>
          <w:sz w:val="22"/>
          <w:szCs w:val="22"/>
        </w:rPr>
        <w:lastRenderedPageBreak/>
        <w:t>kaldırılmasına; üç yıldan fazla kiralanmasına ve süresi otuz yılı geçmemek kaydıyla bunlar üzerinde sınırlı aynî hak tesisine karar vermek…”,</w:t>
      </w:r>
    </w:p>
    <w:p w:rsidR="00807667" w:rsidRPr="00807667" w:rsidRDefault="00807667" w:rsidP="00807667">
      <w:pPr>
        <w:jc w:val="both"/>
        <w:rPr>
          <w:sz w:val="22"/>
          <w:szCs w:val="22"/>
        </w:rPr>
      </w:pPr>
      <w:r w:rsidRPr="00807667">
        <w:rPr>
          <w:sz w:val="22"/>
          <w:szCs w:val="22"/>
        </w:rPr>
        <w:tab/>
        <w:t>2942 sayılı Kamulaştırma Kanunu’nun 30. maddesinde “…Kamu tüzelkişilerinin ve kurumlarının sahip oldukları taşınmaz mal, kaynak veya irtifak hakları diğer bir kamu tüzelkişisi veya kurumu tarafından kamulaştırılamaz…</w:t>
      </w:r>
    </w:p>
    <w:p w:rsidR="00807667" w:rsidRPr="00807667" w:rsidRDefault="00807667" w:rsidP="00807667">
      <w:pPr>
        <w:jc w:val="both"/>
        <w:rPr>
          <w:sz w:val="22"/>
          <w:szCs w:val="22"/>
        </w:rPr>
      </w:pPr>
      <w:r w:rsidRPr="00807667">
        <w:rPr>
          <w:sz w:val="22"/>
          <w:szCs w:val="22"/>
        </w:rPr>
        <w:tab/>
        <w:t>…Taşınmaz mala; kaynak veya irtifak hakkına ihtiyacı olan idare, 8 inci madde uyarınca bedeli tespit eder. Bu bedel esas alınarak ödeyeceği bedeli de belirterek mal sahibi idareye yazılı olarak başvurur. Mal sahibi idare devire muvafakat etmez veya altmış gün içinde cevap vermez ise anlaşmazlık, alıcı idarenin başvurusu üzerine Danıştay ilgili idari dairesince incelenerek iki ay içinde kesin karara bağlanır…</w:t>
      </w:r>
    </w:p>
    <w:p w:rsidR="00807667" w:rsidRPr="00807667" w:rsidRDefault="00807667" w:rsidP="00807667">
      <w:pPr>
        <w:jc w:val="both"/>
        <w:rPr>
          <w:sz w:val="22"/>
          <w:szCs w:val="22"/>
        </w:rPr>
      </w:pPr>
      <w:r w:rsidRPr="00807667">
        <w:rPr>
          <w:sz w:val="22"/>
          <w:szCs w:val="22"/>
        </w:rPr>
        <w:tab/>
        <w:t>…Bu suretle devir alınan taşınmaz mal, kaynak veya irtifak hakkı, sahibinden kamulaştırma yolu ile alınmış sayılır ve devir amacı veya devreden idarenin izni dışında başkaca bir kamusal amaçla kullanılamaz. Aksi takdirde devreden idare, 23 üncü madde uyarınca taşınmaz malı geri alabilir. Bu husus tapu kütüğünün beyanlar hanesine şerh verilir…” denildiğinden,</w:t>
      </w:r>
    </w:p>
    <w:p w:rsidR="00FF0CB6" w:rsidRPr="001C66E6" w:rsidRDefault="00807667" w:rsidP="00617508">
      <w:pPr>
        <w:jc w:val="both"/>
        <w:rPr>
          <w:sz w:val="22"/>
          <w:szCs w:val="22"/>
        </w:rPr>
      </w:pPr>
      <w:r w:rsidRPr="00807667">
        <w:rPr>
          <w:sz w:val="22"/>
          <w:szCs w:val="22"/>
        </w:rPr>
        <w:tab/>
      </w:r>
      <w:proofErr w:type="gramStart"/>
      <w:r w:rsidRPr="00807667">
        <w:rPr>
          <w:sz w:val="22"/>
          <w:szCs w:val="22"/>
        </w:rPr>
        <w:t xml:space="preserve">Bu doğrultuda; İlçemizin Hasanoğlan (Sanayi Bölgesi) Bahçelievler Mahallesi içerisinde yer alan imar planında Belediye Hizmet Alanı olarak ayrılan, mülkiyeti Belediyemize ait 29.580,59 m² yüzölçümlü 210428 ada 1 </w:t>
      </w:r>
      <w:proofErr w:type="spellStart"/>
      <w:r w:rsidRPr="00807667">
        <w:rPr>
          <w:sz w:val="22"/>
          <w:szCs w:val="22"/>
        </w:rPr>
        <w:t>no’lu</w:t>
      </w:r>
      <w:proofErr w:type="spellEnd"/>
      <w:r w:rsidRPr="00807667">
        <w:rPr>
          <w:sz w:val="22"/>
          <w:szCs w:val="22"/>
        </w:rPr>
        <w:t xml:space="preserve"> parselin 3.111,97 m².lik kısmının Yol İnşaat ve Emniyet Sahası olarak kullanılmak üzere; taşınmazın beyanlar hanesine “…taşınmaz mal, kaynak veya irtifak hakkı, sahibinden kamulaştırma yolu ile alındığından devir amacı veya devreden idarenin izni dışında başkaca kamusal amaçla kullanılamaz. </w:t>
      </w:r>
      <w:proofErr w:type="gramEnd"/>
      <w:r w:rsidRPr="00807667">
        <w:rPr>
          <w:sz w:val="22"/>
          <w:szCs w:val="22"/>
        </w:rPr>
        <w:t xml:space="preserve">Aksi takdirde devreden idare, 23’üncü madde gereğince taşınmaz malı geri alabilir…” şerhi düşülmek koşulu ile 5393 sayılı Belediye Kanunu’nun 15 inci maddesi (h) fıkrası, 18 inci maddesi (e) fıkrası ve 2942 sayılı Kamulaştırma Kanunu’nun 30. Maddesi gereğince Karayolları Genel Müdürlüğü adına 4.667.955,00.-TL bedel karşılığında satışının yapılması, satış sonrası tapu devri ile ilgili olarak Tapu Sicil Müdürlüğünde tanzim edilecek iş ve işlemlerde, Belediye Başkanımız Sn. </w:t>
      </w:r>
      <w:proofErr w:type="gramStart"/>
      <w:r w:rsidRPr="00807667">
        <w:rPr>
          <w:sz w:val="22"/>
          <w:szCs w:val="22"/>
        </w:rPr>
        <w:t>Adem</w:t>
      </w:r>
      <w:proofErr w:type="gramEnd"/>
      <w:r w:rsidRPr="00807667">
        <w:rPr>
          <w:sz w:val="22"/>
          <w:szCs w:val="22"/>
        </w:rPr>
        <w:t xml:space="preserve"> Barış AŞKIN adına işlemleri yürütmek üzere Belediyemiz Emlak ve İstimlak Müdürlüğü personellerinden Tekniker Eray ALTAY (T.C.27941037148) ve Bilgisayar İşletmeni Murat </w:t>
      </w:r>
      <w:proofErr w:type="spellStart"/>
      <w:r w:rsidRPr="00807667">
        <w:rPr>
          <w:sz w:val="22"/>
          <w:szCs w:val="22"/>
        </w:rPr>
        <w:t>KURUSAKIZ’a</w:t>
      </w:r>
      <w:proofErr w:type="spellEnd"/>
      <w:r w:rsidRPr="00807667">
        <w:rPr>
          <w:sz w:val="22"/>
          <w:szCs w:val="22"/>
        </w:rPr>
        <w:t xml:space="preserve"> (T.C.15091057390) yetki verilmesi</w:t>
      </w:r>
      <w:r>
        <w:rPr>
          <w:sz w:val="22"/>
          <w:szCs w:val="22"/>
        </w:rPr>
        <w:t xml:space="preserve"> </w:t>
      </w:r>
      <w:r w:rsidR="00DA320B" w:rsidRPr="00DA320B">
        <w:rPr>
          <w:sz w:val="22"/>
          <w:szCs w:val="22"/>
        </w:rPr>
        <w:t>konusunun</w:t>
      </w:r>
      <w:r w:rsidR="00DA320B">
        <w:rPr>
          <w:sz w:val="22"/>
          <w:szCs w:val="22"/>
        </w:rPr>
        <w:t xml:space="preserve"> </w:t>
      </w:r>
      <w:r w:rsidR="004C7DA4" w:rsidRPr="00F4452B">
        <w:rPr>
          <w:sz w:val="22"/>
          <w:szCs w:val="22"/>
        </w:rPr>
        <w:t>Belediyemiz Meclisinde görüşülerek karar alınması gerektiğinden</w:t>
      </w:r>
      <w:r w:rsidR="00FF0CB6" w:rsidRPr="001C66E6">
        <w:rPr>
          <w:sz w:val="22"/>
          <w:szCs w:val="22"/>
        </w:rPr>
        <w:t>, konu Belediye Meclisinde görüşüldü.</w:t>
      </w:r>
    </w:p>
    <w:p w:rsidR="00FE7FA5" w:rsidRPr="001C66E6" w:rsidRDefault="00FF0CB6" w:rsidP="004900EF">
      <w:pPr>
        <w:jc w:val="both"/>
        <w:rPr>
          <w:sz w:val="22"/>
          <w:szCs w:val="22"/>
        </w:rPr>
      </w:pPr>
      <w:r w:rsidRPr="001C66E6">
        <w:rPr>
          <w:sz w:val="22"/>
          <w:szCs w:val="22"/>
        </w:rPr>
        <w:tab/>
        <w:t xml:space="preserve">Yapılan müzakereler neticesinde; </w:t>
      </w:r>
      <w:r w:rsidR="00807667" w:rsidRPr="00807667">
        <w:rPr>
          <w:bCs/>
          <w:sz w:val="22"/>
          <w:szCs w:val="22"/>
        </w:rPr>
        <w:t xml:space="preserve">İlçemizin Hasanoğlan (Sanayi Bölgesi) Bahçelievler Mahallesi içerisinde yer alan imar planında Belediye Hizmet Alanı olarak ayrılan, mülkiyeti Belediyemize ait 29.580,59 m² yüzölçümlü 210428 ada 1 </w:t>
      </w:r>
      <w:proofErr w:type="spellStart"/>
      <w:r w:rsidR="00807667" w:rsidRPr="00807667">
        <w:rPr>
          <w:bCs/>
          <w:sz w:val="22"/>
          <w:szCs w:val="22"/>
        </w:rPr>
        <w:t>no’lu</w:t>
      </w:r>
      <w:proofErr w:type="spellEnd"/>
      <w:r w:rsidR="00807667" w:rsidRPr="00807667">
        <w:rPr>
          <w:bCs/>
          <w:sz w:val="22"/>
          <w:szCs w:val="22"/>
        </w:rPr>
        <w:t xml:space="preserve"> parselin 3.111,97 m².lik kısmının Yol İnşaat ve Emniyet Sahası olarak kullanılmak üzere Karayolları Genel Müdürlüğü adına satışının yapılması, satış sonrası tapu devri ile ilgili olarak Tapu Sicil Müdürlüğünde tanzim edilecek iş ve işlemlerde, Belediye Başkanımız Sn. </w:t>
      </w:r>
      <w:proofErr w:type="gramStart"/>
      <w:r w:rsidR="00807667" w:rsidRPr="00807667">
        <w:rPr>
          <w:bCs/>
          <w:sz w:val="22"/>
          <w:szCs w:val="22"/>
        </w:rPr>
        <w:t>Adem</w:t>
      </w:r>
      <w:proofErr w:type="gramEnd"/>
      <w:r w:rsidR="00807667" w:rsidRPr="00807667">
        <w:rPr>
          <w:bCs/>
          <w:sz w:val="22"/>
          <w:szCs w:val="22"/>
        </w:rPr>
        <w:t xml:space="preserve"> Barış AŞKIN adına işlemleri yürütmek üzere Belediyemiz Emlak ve İstimlak Müdürlüğü personellerinden Tekniker Eray ALTAY (T.C.27941037148) ve Bilgisayar İşletmeni Murat </w:t>
      </w:r>
      <w:proofErr w:type="spellStart"/>
      <w:r w:rsidR="00807667" w:rsidRPr="00807667">
        <w:rPr>
          <w:bCs/>
          <w:sz w:val="22"/>
          <w:szCs w:val="22"/>
        </w:rPr>
        <w:t>KURUSAKIZ’a</w:t>
      </w:r>
      <w:proofErr w:type="spellEnd"/>
      <w:r w:rsidR="00807667" w:rsidRPr="00807667">
        <w:rPr>
          <w:bCs/>
          <w:sz w:val="22"/>
          <w:szCs w:val="22"/>
        </w:rPr>
        <w:t xml:space="preserve"> (T.C.15091057390) yetki verilmesi</w:t>
      </w:r>
      <w:r w:rsidR="00807667">
        <w:rPr>
          <w:bCs/>
          <w:sz w:val="22"/>
          <w:szCs w:val="22"/>
        </w:rPr>
        <w:t xml:space="preserve">ne </w:t>
      </w:r>
      <w:bookmarkStart w:id="0" w:name="_GoBack"/>
      <w:bookmarkEnd w:id="0"/>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935024" w:rsidP="00AB6D7D">
      <w:pPr>
        <w:jc w:val="both"/>
        <w:rPr>
          <w:sz w:val="22"/>
          <w:szCs w:val="22"/>
        </w:rPr>
      </w:pPr>
      <w:proofErr w:type="gramStart"/>
      <w:r>
        <w:rPr>
          <w:sz w:val="22"/>
          <w:szCs w:val="22"/>
        </w:rPr>
        <w:t>Adem</w:t>
      </w:r>
      <w:proofErr w:type="gramEnd"/>
      <w:r>
        <w:rPr>
          <w:sz w:val="22"/>
          <w:szCs w:val="22"/>
        </w:rPr>
        <w:t xml:space="preserve">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sidR="000B36E0" w:rsidRPr="000B36E0">
        <w:rPr>
          <w:sz w:val="20"/>
          <w:szCs w:val="22"/>
        </w:rPr>
        <w:t>Mustafa KARAKUZU</w:t>
      </w:r>
    </w:p>
    <w:p w:rsidR="000E7128" w:rsidRPr="001C66E6" w:rsidRDefault="00935024" w:rsidP="00AB6D7D">
      <w:pPr>
        <w:jc w:val="both"/>
        <w:rPr>
          <w:sz w:val="22"/>
          <w:szCs w:val="22"/>
        </w:rPr>
      </w:pPr>
      <w:r>
        <w:rPr>
          <w:sz w:val="22"/>
          <w:szCs w:val="22"/>
        </w:rPr>
        <w:t>Belediye</w:t>
      </w:r>
      <w:r w:rsidR="009E19C9" w:rsidRPr="001C66E6">
        <w:rPr>
          <w:sz w:val="22"/>
          <w:szCs w:val="22"/>
        </w:rPr>
        <w:t xml:space="preserve"> </w:t>
      </w:r>
      <w:r w:rsidR="005931E7" w:rsidRPr="001C66E6">
        <w:rPr>
          <w:sz w:val="22"/>
          <w:szCs w:val="22"/>
        </w:rPr>
        <w:t>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703755">
      <w:pgSz w:w="11906" w:h="16838"/>
      <w:pgMar w:top="680"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C790438"/>
    <w:multiLevelType w:val="hybridMultilevel"/>
    <w:tmpl w:val="02749552"/>
    <w:lvl w:ilvl="0" w:tplc="01FA4B10">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2D9C7909"/>
    <w:multiLevelType w:val="hybridMultilevel"/>
    <w:tmpl w:val="38C09650"/>
    <w:lvl w:ilvl="0" w:tplc="F3AEE96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0"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1"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4"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5"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6"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8"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2"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6"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8"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9"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1"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3"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4"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5"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6"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8"/>
  </w:num>
  <w:num w:numId="4">
    <w:abstractNumId w:val="12"/>
  </w:num>
  <w:num w:numId="5">
    <w:abstractNumId w:val="36"/>
  </w:num>
  <w:num w:numId="6">
    <w:abstractNumId w:val="23"/>
  </w:num>
  <w:num w:numId="7">
    <w:abstractNumId w:val="22"/>
  </w:num>
  <w:num w:numId="8">
    <w:abstractNumId w:val="20"/>
  </w:num>
  <w:num w:numId="9">
    <w:abstractNumId w:val="18"/>
  </w:num>
  <w:num w:numId="10">
    <w:abstractNumId w:val="13"/>
  </w:num>
  <w:num w:numId="11">
    <w:abstractNumId w:val="14"/>
  </w:num>
  <w:num w:numId="12">
    <w:abstractNumId w:val="6"/>
  </w:num>
  <w:num w:numId="13">
    <w:abstractNumId w:val="5"/>
  </w:num>
  <w:num w:numId="14">
    <w:abstractNumId w:val="10"/>
  </w:num>
  <w:num w:numId="15">
    <w:abstractNumId w:val="30"/>
  </w:num>
  <w:num w:numId="16">
    <w:abstractNumId w:val="29"/>
  </w:num>
  <w:num w:numId="17">
    <w:abstractNumId w:val="4"/>
  </w:num>
  <w:num w:numId="18">
    <w:abstractNumId w:val="15"/>
  </w:num>
  <w:num w:numId="19">
    <w:abstractNumId w:val="35"/>
  </w:num>
  <w:num w:numId="20">
    <w:abstractNumId w:val="1"/>
  </w:num>
  <w:num w:numId="21">
    <w:abstractNumId w:val="11"/>
  </w:num>
  <w:num w:numId="22">
    <w:abstractNumId w:val="33"/>
  </w:num>
  <w:num w:numId="23">
    <w:abstractNumId w:val="21"/>
  </w:num>
  <w:num w:numId="24">
    <w:abstractNumId w:val="25"/>
  </w:num>
  <w:num w:numId="25">
    <w:abstractNumId w:val="27"/>
  </w:num>
  <w:num w:numId="26">
    <w:abstractNumId w:val="32"/>
  </w:num>
  <w:num w:numId="27">
    <w:abstractNumId w:val="34"/>
  </w:num>
  <w:num w:numId="28">
    <w:abstractNumId w:val="28"/>
  </w:num>
  <w:num w:numId="29">
    <w:abstractNumId w:val="26"/>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
  </w:num>
  <w:num w:numId="33">
    <w:abstractNumId w:val="0"/>
  </w:num>
  <w:num w:numId="34">
    <w:abstractNumId w:val="3"/>
  </w:num>
  <w:num w:numId="35">
    <w:abstractNumId w:val="24"/>
  </w:num>
  <w:num w:numId="36">
    <w:abstractNumId w:val="7"/>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649A"/>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7115"/>
    <w:rsid w:val="000B36E0"/>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63E2"/>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2EBF"/>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2E76"/>
    <w:rsid w:val="00354A5A"/>
    <w:rsid w:val="0035527D"/>
    <w:rsid w:val="00355A5D"/>
    <w:rsid w:val="00355BC6"/>
    <w:rsid w:val="003675E1"/>
    <w:rsid w:val="003709E1"/>
    <w:rsid w:val="00373DE3"/>
    <w:rsid w:val="00374F01"/>
    <w:rsid w:val="0037584C"/>
    <w:rsid w:val="00376055"/>
    <w:rsid w:val="00376976"/>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5239"/>
    <w:rsid w:val="003D743A"/>
    <w:rsid w:val="003E13A9"/>
    <w:rsid w:val="003E1A43"/>
    <w:rsid w:val="003E3CC1"/>
    <w:rsid w:val="003E4134"/>
    <w:rsid w:val="003E78CE"/>
    <w:rsid w:val="00400038"/>
    <w:rsid w:val="00404F9F"/>
    <w:rsid w:val="0040520B"/>
    <w:rsid w:val="00405315"/>
    <w:rsid w:val="00410CBB"/>
    <w:rsid w:val="00411323"/>
    <w:rsid w:val="00412B90"/>
    <w:rsid w:val="00414C67"/>
    <w:rsid w:val="0042345E"/>
    <w:rsid w:val="004254C0"/>
    <w:rsid w:val="0042751E"/>
    <w:rsid w:val="00427E09"/>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5EAF"/>
    <w:rsid w:val="004900E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C7DA4"/>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508"/>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C3A0B"/>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3755"/>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5EC4"/>
    <w:rsid w:val="008064DD"/>
    <w:rsid w:val="00807667"/>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34"/>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6A5D"/>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270F2"/>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17916"/>
    <w:rsid w:val="00B23CF1"/>
    <w:rsid w:val="00B2658F"/>
    <w:rsid w:val="00B2676E"/>
    <w:rsid w:val="00B26C2C"/>
    <w:rsid w:val="00B3026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599B"/>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2923"/>
    <w:rsid w:val="00CC4826"/>
    <w:rsid w:val="00CD4B47"/>
    <w:rsid w:val="00CD5D67"/>
    <w:rsid w:val="00CD65ED"/>
    <w:rsid w:val="00CE2676"/>
    <w:rsid w:val="00CE4F02"/>
    <w:rsid w:val="00CE63CD"/>
    <w:rsid w:val="00CE6B6B"/>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20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90FE03"/>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612718-0D67-4E99-9301-EFEDA6C7F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985</TotalTime>
  <Pages>2</Pages>
  <Words>1062</Words>
  <Characters>6059</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7107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614</cp:revision>
  <cp:lastPrinted>2021-09-02T14:49:00Z</cp:lastPrinted>
  <dcterms:created xsi:type="dcterms:W3CDTF">2018-02-23T08:53:00Z</dcterms:created>
  <dcterms:modified xsi:type="dcterms:W3CDTF">2026-07-06T11:59:00Z</dcterms:modified>
</cp:coreProperties>
</file>