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96251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EB6D31">
              <w:rPr>
                <w:sz w:val="22"/>
                <w:szCs w:val="22"/>
              </w:rPr>
              <w:t>1</w:t>
            </w:r>
            <w:r w:rsidR="00D113A2">
              <w:rPr>
                <w:sz w:val="22"/>
                <w:szCs w:val="22"/>
              </w:rPr>
              <w:t>3</w:t>
            </w:r>
            <w:r w:rsidR="00EB6D31">
              <w:rPr>
                <w:sz w:val="22"/>
                <w:szCs w:val="22"/>
              </w:rPr>
              <w:t>2</w:t>
            </w:r>
          </w:p>
          <w:p w:rsidR="00866578" w:rsidRPr="001C66E6" w:rsidRDefault="00860663" w:rsidP="007853FB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</w:t>
            </w:r>
            <w:r w:rsidR="007853FB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7853FB">
              <w:rPr>
                <w:bCs/>
                <w:sz w:val="22"/>
                <w:szCs w:val="22"/>
              </w:rPr>
              <w:t>7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9625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6B26B3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6B26B3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D113A2">
            <w:pPr>
              <w:jc w:val="both"/>
              <w:rPr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D113A2">
              <w:rPr>
                <w:sz w:val="22"/>
                <w:szCs w:val="22"/>
              </w:rPr>
              <w:t xml:space="preserve">İlçemizde Hayvancılık Faaliyetleri ve bu faaliyetlere ilişkin yapılan kullanımların </w:t>
            </w:r>
            <w:r w:rsidR="00D113A2" w:rsidRPr="00632BD9">
              <w:rPr>
                <w:i/>
                <w:sz w:val="22"/>
                <w:szCs w:val="22"/>
              </w:rPr>
              <w:t>(Mandıra, Kümes, Ahır, Ağıl, Gübre ve Silaj Çukurları vb.)</w:t>
            </w:r>
            <w:r w:rsidR="00D113A2">
              <w:rPr>
                <w:sz w:val="22"/>
                <w:szCs w:val="22"/>
              </w:rPr>
              <w:t xml:space="preserve"> kırsal mahallelerde yerleşim yerlerinden asgari mesafeleri, merkez mahallelerde ise hangi mahallelerde yapılıp yapılamayacağı veya asgari mesafelerinin belirlenmesine ilişkin Belediyemiz Meclisinin 04.08.2020 tarihli ve 2020/154 sayılı kararında bazı mahallelere ait herhangi bir tanım veya hüküm bulunmaması, bazı mahallelerde bulunan asgari mesafelerin güncellenmesi </w:t>
            </w:r>
            <w:r w:rsidR="001243E3">
              <w:rPr>
                <w:sz w:val="22"/>
                <w:szCs w:val="22"/>
              </w:rPr>
              <w:t>konusunun Bayındır İmar Komisyonuna havale edilmesi.</w:t>
            </w:r>
            <w:proofErr w:type="gramEnd"/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B6D31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413E19">
        <w:rPr>
          <w:b w:val="0"/>
          <w:bCs w:val="0"/>
          <w:sz w:val="22"/>
          <w:szCs w:val="22"/>
          <w:u w:val="none"/>
        </w:rPr>
        <w:t>Belediye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413E19">
        <w:rPr>
          <w:b w:val="0"/>
          <w:bCs w:val="0"/>
          <w:sz w:val="22"/>
          <w:szCs w:val="22"/>
          <w:u w:val="none"/>
        </w:rPr>
        <w:t>Adem</w:t>
      </w:r>
      <w:proofErr w:type="gramEnd"/>
      <w:r w:rsidR="00413E19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413E19">
        <w:rPr>
          <w:b w:val="0"/>
          <w:bCs w:val="0"/>
          <w:sz w:val="22"/>
          <w:szCs w:val="22"/>
          <w:u w:val="none"/>
        </w:rPr>
        <w:t>AŞKIN</w:t>
      </w:r>
      <w:r w:rsidR="00413E19" w:rsidRPr="00620AEF">
        <w:rPr>
          <w:b w:val="0"/>
          <w:bCs w:val="0"/>
          <w:sz w:val="22"/>
          <w:szCs w:val="22"/>
          <w:u w:val="none"/>
        </w:rPr>
        <w:t>’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D113A2">
        <w:rPr>
          <w:b w:val="0"/>
          <w:bCs w:val="0"/>
          <w:sz w:val="22"/>
          <w:szCs w:val="22"/>
          <w:u w:val="none"/>
        </w:rPr>
        <w:t>Yeşildere</w:t>
      </w:r>
      <w:r w:rsidR="00413E19">
        <w:rPr>
          <w:b w:val="0"/>
          <w:bCs w:val="0"/>
          <w:sz w:val="22"/>
          <w:szCs w:val="22"/>
          <w:u w:val="none"/>
        </w:rPr>
        <w:t xml:space="preserve"> Kültür </w:t>
      </w:r>
      <w:r w:rsidR="00D113A2">
        <w:rPr>
          <w:b w:val="0"/>
          <w:bCs w:val="0"/>
          <w:sz w:val="22"/>
          <w:szCs w:val="22"/>
          <w:u w:val="none"/>
        </w:rPr>
        <w:t>Merkezinde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413E19">
        <w:rPr>
          <w:bCs w:val="0"/>
          <w:sz w:val="22"/>
          <w:szCs w:val="22"/>
          <w:u w:val="none"/>
        </w:rPr>
        <w:t>10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D113A2" w:rsidRPr="006107DC" w:rsidRDefault="00D113A2" w:rsidP="00D113A2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6107DC">
        <w:rPr>
          <w:sz w:val="22"/>
          <w:szCs w:val="22"/>
        </w:rPr>
        <w:t>İlçemizde Hayvancılık Faal</w:t>
      </w:r>
      <w:r>
        <w:rPr>
          <w:sz w:val="22"/>
          <w:szCs w:val="22"/>
        </w:rPr>
        <w:t>i</w:t>
      </w:r>
      <w:r w:rsidRPr="006107DC">
        <w:rPr>
          <w:sz w:val="22"/>
          <w:szCs w:val="22"/>
        </w:rPr>
        <w:t>yetleri ve bu faaliyetlere ilişkin yapılan kullanımların (Mandıra,</w:t>
      </w:r>
      <w:r>
        <w:rPr>
          <w:sz w:val="22"/>
          <w:szCs w:val="22"/>
        </w:rPr>
        <w:t xml:space="preserve"> </w:t>
      </w:r>
      <w:r w:rsidRPr="006107DC">
        <w:rPr>
          <w:sz w:val="22"/>
          <w:szCs w:val="22"/>
        </w:rPr>
        <w:t>Kümes, Ahır, Ağıl, Gübre ve Silaj Çukurları vb.) kırsal mahallelerde yerleşim yerlerinden asgari</w:t>
      </w:r>
      <w:r>
        <w:rPr>
          <w:sz w:val="22"/>
          <w:szCs w:val="22"/>
        </w:rPr>
        <w:t xml:space="preserve"> </w:t>
      </w:r>
      <w:r w:rsidRPr="006107DC">
        <w:rPr>
          <w:sz w:val="22"/>
          <w:szCs w:val="22"/>
        </w:rPr>
        <w:t>mesafeleri, merkez mahallelerde ise hangi mahallelerde yap</w:t>
      </w:r>
      <w:r>
        <w:rPr>
          <w:sz w:val="22"/>
          <w:szCs w:val="22"/>
        </w:rPr>
        <w:t xml:space="preserve">ılıp yapılamayacağı veya asgari </w:t>
      </w:r>
      <w:r w:rsidRPr="006107DC">
        <w:rPr>
          <w:sz w:val="22"/>
          <w:szCs w:val="22"/>
        </w:rPr>
        <w:t>mesafelerinin</w:t>
      </w:r>
      <w:r>
        <w:rPr>
          <w:sz w:val="22"/>
          <w:szCs w:val="22"/>
        </w:rPr>
        <w:t xml:space="preserve"> </w:t>
      </w:r>
      <w:r w:rsidRPr="006107DC">
        <w:rPr>
          <w:sz w:val="22"/>
          <w:szCs w:val="22"/>
        </w:rPr>
        <w:t>belirlenmesine ilişkin Belediyemiz Meclisinin 04.08.2020 tarihli ve 2020/154 sayılı kararında bazı</w:t>
      </w:r>
      <w:r>
        <w:rPr>
          <w:sz w:val="22"/>
          <w:szCs w:val="22"/>
        </w:rPr>
        <w:t xml:space="preserve"> </w:t>
      </w:r>
      <w:r w:rsidRPr="006107DC">
        <w:rPr>
          <w:sz w:val="22"/>
          <w:szCs w:val="22"/>
        </w:rPr>
        <w:t>mahallelere ait herhangi bir tanım veya hüküm bulunmaması, bazı mahallelerde bulunan asgari</w:t>
      </w:r>
      <w:r>
        <w:rPr>
          <w:sz w:val="22"/>
          <w:szCs w:val="22"/>
        </w:rPr>
        <w:t xml:space="preserve"> </w:t>
      </w:r>
      <w:r w:rsidRPr="006107DC">
        <w:rPr>
          <w:sz w:val="22"/>
          <w:szCs w:val="22"/>
        </w:rPr>
        <w:t>mesafelerin güncellenmesi gerekmektedir.</w:t>
      </w:r>
      <w:proofErr w:type="gramEnd"/>
    </w:p>
    <w:p w:rsidR="00FF0CB6" w:rsidRPr="001C66E6" w:rsidRDefault="00D113A2" w:rsidP="008B5E7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6107DC">
        <w:rPr>
          <w:sz w:val="22"/>
          <w:szCs w:val="22"/>
        </w:rPr>
        <w:t>İlçemizde Hayvancılık Faal</w:t>
      </w:r>
      <w:r>
        <w:rPr>
          <w:sz w:val="22"/>
          <w:szCs w:val="22"/>
        </w:rPr>
        <w:t>i</w:t>
      </w:r>
      <w:r w:rsidRPr="006107DC">
        <w:rPr>
          <w:sz w:val="22"/>
          <w:szCs w:val="22"/>
        </w:rPr>
        <w:t>yetleri ve bu</w:t>
      </w:r>
      <w:r>
        <w:rPr>
          <w:sz w:val="22"/>
          <w:szCs w:val="22"/>
        </w:rPr>
        <w:t xml:space="preserve"> </w:t>
      </w:r>
      <w:r w:rsidRPr="006107DC">
        <w:rPr>
          <w:sz w:val="22"/>
          <w:szCs w:val="22"/>
        </w:rPr>
        <w:t>faaliyetlere ilişkin yapılan kullanımların (Mandıra, Kümes, Ahır, Ağıl, Gübre ve Silaj Çukurları vb.)</w:t>
      </w:r>
      <w:r>
        <w:rPr>
          <w:sz w:val="22"/>
          <w:szCs w:val="22"/>
        </w:rPr>
        <w:t xml:space="preserve"> </w:t>
      </w:r>
      <w:r w:rsidRPr="006107DC">
        <w:rPr>
          <w:sz w:val="22"/>
          <w:szCs w:val="22"/>
        </w:rPr>
        <w:t>kırsal mahallelerde yerleşim yerlerinden asgari mesafeleri, merkez mahallelerde ise hangi mahallelerde</w:t>
      </w:r>
      <w:r>
        <w:rPr>
          <w:sz w:val="22"/>
          <w:szCs w:val="22"/>
        </w:rPr>
        <w:t xml:space="preserve"> </w:t>
      </w:r>
      <w:r w:rsidRPr="006107DC">
        <w:rPr>
          <w:sz w:val="22"/>
          <w:szCs w:val="22"/>
        </w:rPr>
        <w:t>yapılıp yapılamayacağı veya asgari mesafelerinin belirlenmesine ilişkin Belediyemiz Meclisinin</w:t>
      </w:r>
      <w:r>
        <w:rPr>
          <w:sz w:val="22"/>
          <w:szCs w:val="22"/>
        </w:rPr>
        <w:t xml:space="preserve"> </w:t>
      </w:r>
      <w:r w:rsidRPr="006107DC">
        <w:rPr>
          <w:sz w:val="22"/>
          <w:szCs w:val="22"/>
        </w:rPr>
        <w:t>04.08.2020 tarihli ve 2020/154 sayılı kararında bazı mahallelere ait herhangi bir tanım veya hüküm</w:t>
      </w:r>
      <w:r>
        <w:rPr>
          <w:sz w:val="22"/>
          <w:szCs w:val="22"/>
        </w:rPr>
        <w:t xml:space="preserve"> </w:t>
      </w:r>
      <w:r w:rsidRPr="006107DC">
        <w:rPr>
          <w:sz w:val="22"/>
          <w:szCs w:val="22"/>
        </w:rPr>
        <w:t>bulunmaması, bazı mahallelerde bulunan asgari mesafelerin güncellenmesi</w:t>
      </w:r>
      <w:r>
        <w:rPr>
          <w:sz w:val="22"/>
          <w:szCs w:val="22"/>
        </w:rPr>
        <w:t xml:space="preserve"> </w:t>
      </w:r>
      <w:r w:rsidR="00377B2E" w:rsidRPr="00390B7B">
        <w:rPr>
          <w:sz w:val="22"/>
          <w:szCs w:val="22"/>
        </w:rPr>
        <w:t>konu</w:t>
      </w:r>
      <w:r w:rsidR="00377B2E">
        <w:rPr>
          <w:sz w:val="22"/>
          <w:szCs w:val="22"/>
        </w:rPr>
        <w:t>su</w:t>
      </w:r>
      <w:r w:rsidR="00377B2E" w:rsidRPr="00390B7B">
        <w:rPr>
          <w:sz w:val="22"/>
          <w:szCs w:val="22"/>
        </w:rPr>
        <w:t>nun</w:t>
      </w:r>
      <w:r w:rsidR="00377B2E">
        <w:rPr>
          <w:sz w:val="22"/>
          <w:szCs w:val="22"/>
        </w:rPr>
        <w:t xml:space="preserve"> </w:t>
      </w:r>
      <w:r w:rsidR="0030430E" w:rsidRPr="0030430E">
        <w:rPr>
          <w:sz w:val="22"/>
          <w:szCs w:val="22"/>
        </w:rPr>
        <w:t>Belediyemiz Meclisinde görüşülerek karar alınması istendiğinden</w:t>
      </w:r>
      <w:r w:rsidR="0030430E">
        <w:rPr>
          <w:sz w:val="22"/>
          <w:szCs w:val="22"/>
        </w:rPr>
        <w:t xml:space="preserve">, </w:t>
      </w:r>
      <w:r w:rsidR="00FF0CB6" w:rsidRPr="001C66E6">
        <w:rPr>
          <w:sz w:val="22"/>
          <w:szCs w:val="22"/>
        </w:rPr>
        <w:t>konu Belediye Meclisinde görüşüldü.</w:t>
      </w:r>
      <w:proofErr w:type="gramEnd"/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7F7C89">
        <w:rPr>
          <w:sz w:val="22"/>
          <w:szCs w:val="22"/>
        </w:rPr>
        <w:t xml:space="preserve">Konunun Bayındır İmar Komisyonuna havale edilmesine </w:t>
      </w:r>
      <w:r w:rsidR="007F7C89" w:rsidRPr="001C66E6">
        <w:rPr>
          <w:bCs/>
          <w:sz w:val="22"/>
          <w:szCs w:val="22"/>
        </w:rPr>
        <w:t>oy</w:t>
      </w:r>
      <w:r w:rsidR="007F7C89" w:rsidRPr="001C66E6">
        <w:rPr>
          <w:sz w:val="22"/>
          <w:szCs w:val="22"/>
        </w:rPr>
        <w:t xml:space="preserve"> birliği ile karar verildi</w:t>
      </w:r>
      <w:r w:rsidR="007F7C89"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846B84" w:rsidRDefault="00896251" w:rsidP="00AB6D7D">
      <w:pPr>
        <w:jc w:val="both"/>
        <w:rPr>
          <w:sz w:val="22"/>
          <w:szCs w:val="22"/>
        </w:rPr>
      </w:pPr>
      <w:proofErr w:type="gramStart"/>
      <w:r w:rsidRPr="00846B84">
        <w:rPr>
          <w:sz w:val="22"/>
          <w:szCs w:val="22"/>
        </w:rPr>
        <w:t>Adem</w:t>
      </w:r>
      <w:proofErr w:type="gramEnd"/>
      <w:r w:rsidRPr="00846B84">
        <w:rPr>
          <w:sz w:val="22"/>
          <w:szCs w:val="22"/>
        </w:rPr>
        <w:t xml:space="preserve"> Barış AŞKIN</w:t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E62009" w:rsidRPr="00846B84">
        <w:rPr>
          <w:sz w:val="22"/>
          <w:szCs w:val="22"/>
        </w:rPr>
        <w:tab/>
      </w:r>
      <w:r w:rsidRPr="00846B84">
        <w:rPr>
          <w:sz w:val="22"/>
          <w:szCs w:val="22"/>
        </w:rPr>
        <w:t>Kıymet PEHLİVAN</w:t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846B84" w:rsidRPr="00846B84">
        <w:rPr>
          <w:sz w:val="22"/>
          <w:szCs w:val="22"/>
        </w:rPr>
        <w:t>Mesut ERDOĞAN</w:t>
      </w:r>
    </w:p>
    <w:p w:rsidR="000E7128" w:rsidRPr="001C66E6" w:rsidRDefault="00896251" w:rsidP="00AB6D7D">
      <w:pPr>
        <w:jc w:val="both"/>
        <w:rPr>
          <w:sz w:val="22"/>
          <w:szCs w:val="22"/>
        </w:rPr>
      </w:pPr>
      <w:bookmarkStart w:id="0" w:name="_GoBack"/>
      <w:bookmarkEnd w:id="0"/>
      <w:r w:rsidRPr="00522060"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 w:rsidRPr="00522060"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17E9DF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70A5B-CBB1-48E6-8E80-D1E207667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632</cp:revision>
  <cp:lastPrinted>2025-07-02T11:49:00Z</cp:lastPrinted>
  <dcterms:created xsi:type="dcterms:W3CDTF">2018-02-23T08:53:00Z</dcterms:created>
  <dcterms:modified xsi:type="dcterms:W3CDTF">2025-07-02T11:54:00Z</dcterms:modified>
</cp:coreProperties>
</file>