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E37665">
              <w:rPr>
                <w:sz w:val="22"/>
                <w:szCs w:val="22"/>
              </w:rPr>
              <w:t>3</w:t>
            </w:r>
            <w:r w:rsidR="00846629">
              <w:rPr>
                <w:sz w:val="22"/>
                <w:szCs w:val="22"/>
              </w:rPr>
              <w:t>1</w:t>
            </w:r>
          </w:p>
          <w:p w:rsidR="00866578" w:rsidRPr="001C66E6" w:rsidRDefault="00860663" w:rsidP="00C92DD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6629" w:rsidRPr="00846629" w:rsidRDefault="00846629" w:rsidP="00846629">
            <w:pPr>
              <w:pStyle w:val="Balk2"/>
              <w:rPr>
                <w:b w:val="0"/>
                <w:sz w:val="22"/>
              </w:rPr>
            </w:pPr>
            <w:r w:rsidRPr="00846629">
              <w:rPr>
                <w:sz w:val="22"/>
                <w:szCs w:val="22"/>
              </w:rPr>
              <w:t>BİRİMİ</w:t>
            </w:r>
            <w:r w:rsidRPr="00846629">
              <w:rPr>
                <w:sz w:val="22"/>
                <w:szCs w:val="22"/>
              </w:rPr>
              <w:tab/>
            </w:r>
            <w:r w:rsidRPr="00846629">
              <w:rPr>
                <w:sz w:val="22"/>
              </w:rPr>
              <w:t>:</w:t>
            </w:r>
            <w:r w:rsidRPr="00846629">
              <w:rPr>
                <w:b w:val="0"/>
                <w:sz w:val="22"/>
              </w:rPr>
              <w:t xml:space="preserve"> Mali Hizmetler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İmar ve Şehircilik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Fen İşleri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Kültür İşler</w:t>
            </w:r>
            <w:r>
              <w:rPr>
                <w:sz w:val="22"/>
              </w:rPr>
              <w:t>i</w:t>
            </w:r>
            <w:r w:rsidRPr="00846629">
              <w:rPr>
                <w:sz w:val="22"/>
              </w:rPr>
              <w:t xml:space="preserve"> Müdürlüğü</w:t>
            </w:r>
          </w:p>
          <w:p w:rsidR="00846629" w:rsidRP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Zabıta Müdürlüğü</w:t>
            </w:r>
          </w:p>
          <w:p w:rsidR="001A4DA8" w:rsidRPr="00846629" w:rsidRDefault="00846629" w:rsidP="00846629">
            <w:pPr>
              <w:pStyle w:val="Balk2"/>
              <w:rPr>
                <w:b w:val="0"/>
                <w:sz w:val="22"/>
              </w:rPr>
            </w:pPr>
            <w:r w:rsidRPr="00846629">
              <w:rPr>
                <w:sz w:val="22"/>
              </w:rPr>
              <w:tab/>
            </w:r>
            <w:r w:rsidRPr="00846629">
              <w:rPr>
                <w:sz w:val="22"/>
              </w:rPr>
              <w:tab/>
              <w:t xml:space="preserve">: </w:t>
            </w:r>
            <w:r w:rsidRPr="00846629">
              <w:rPr>
                <w:b w:val="0"/>
                <w:sz w:val="22"/>
              </w:rPr>
              <w:t>Basın Yayın ve Halkla İlişkiler Müdürlüğü</w:t>
            </w:r>
          </w:p>
          <w:p w:rsidR="00846629" w:rsidRDefault="00846629" w:rsidP="00846629">
            <w:pPr>
              <w:rPr>
                <w:sz w:val="22"/>
              </w:rPr>
            </w:pPr>
            <w:r w:rsidRPr="00846629">
              <w:rPr>
                <w:sz w:val="22"/>
              </w:rPr>
              <w:tab/>
            </w:r>
            <w:r w:rsidRPr="00846629">
              <w:rPr>
                <w:sz w:val="22"/>
              </w:rPr>
              <w:tab/>
            </w:r>
            <w:r w:rsidRPr="00846629">
              <w:rPr>
                <w:b/>
                <w:sz w:val="22"/>
              </w:rPr>
              <w:t>:</w:t>
            </w:r>
            <w:r w:rsidRPr="00846629">
              <w:rPr>
                <w:sz w:val="22"/>
              </w:rPr>
              <w:t xml:space="preserve"> İşletme ve İştirakler Müdürlüğü</w:t>
            </w:r>
          </w:p>
          <w:p w:rsidR="00F57C5B" w:rsidRDefault="00846629" w:rsidP="00846629">
            <w:pPr>
              <w:rPr>
                <w:sz w:val="22"/>
              </w:rPr>
            </w:pPr>
            <w:r>
              <w:rPr>
                <w:sz w:val="22"/>
              </w:rPr>
              <w:tab/>
            </w:r>
            <w:r>
              <w:rPr>
                <w:sz w:val="22"/>
              </w:rPr>
              <w:tab/>
            </w:r>
            <w:r w:rsidR="00F57C5B">
              <w:rPr>
                <w:b/>
                <w:sz w:val="22"/>
              </w:rPr>
              <w:t>:</w:t>
            </w:r>
            <w:r w:rsidR="00F57C5B">
              <w:rPr>
                <w:sz w:val="22"/>
              </w:rPr>
              <w:t xml:space="preserve"> İklim Değişikliği ve Sıfır Atık Müdürlüğü</w:t>
            </w:r>
          </w:p>
          <w:p w:rsidR="00F57C5B" w:rsidRDefault="00F57C5B" w:rsidP="00846629">
            <w:pPr>
              <w:rPr>
                <w:sz w:val="22"/>
              </w:rPr>
            </w:pPr>
            <w:r>
              <w:rPr>
                <w:sz w:val="22"/>
              </w:rPr>
              <w:tab/>
            </w:r>
            <w:r>
              <w:rPr>
                <w:sz w:val="22"/>
              </w:rPr>
              <w:tab/>
            </w:r>
            <w:r>
              <w:rPr>
                <w:b/>
                <w:sz w:val="22"/>
              </w:rPr>
              <w:t>:</w:t>
            </w:r>
            <w:r>
              <w:rPr>
                <w:sz w:val="22"/>
              </w:rPr>
              <w:t xml:space="preserve"> Muhtarlıklar Müdürlüğü</w:t>
            </w:r>
          </w:p>
          <w:p w:rsidR="00F57C5B" w:rsidRPr="00F57C5B" w:rsidRDefault="00F57C5B" w:rsidP="00846629">
            <w:r>
              <w:rPr>
                <w:sz w:val="22"/>
              </w:rPr>
              <w:tab/>
            </w:r>
            <w:r>
              <w:rPr>
                <w:sz w:val="22"/>
              </w:rPr>
              <w:tab/>
            </w:r>
            <w:r>
              <w:rPr>
                <w:b/>
                <w:sz w:val="22"/>
              </w:rPr>
              <w:t xml:space="preserve">: </w:t>
            </w:r>
            <w:r>
              <w:rPr>
                <w:sz w:val="22"/>
              </w:rPr>
              <w:t>Sağlık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57C5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57C5B" w:rsidRPr="004810F8">
              <w:rPr>
                <w:sz w:val="22"/>
                <w:szCs w:val="22"/>
              </w:rPr>
              <w:t>202</w:t>
            </w:r>
            <w:r w:rsidR="00F57C5B">
              <w:rPr>
                <w:sz w:val="22"/>
                <w:szCs w:val="22"/>
              </w:rPr>
              <w:t>5</w:t>
            </w:r>
            <w:r w:rsidR="00F57C5B" w:rsidRPr="004810F8">
              <w:rPr>
                <w:sz w:val="22"/>
                <w:szCs w:val="22"/>
              </w:rPr>
              <w:t xml:space="preserve"> Yılında uygulanacak Fiyat ve Tarifelerin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ED10E1">
        <w:rPr>
          <w:b w:val="0"/>
          <w:bCs w:val="0"/>
          <w:sz w:val="22"/>
          <w:szCs w:val="22"/>
          <w:u w:val="none"/>
        </w:rPr>
        <w:t>Belediye</w:t>
      </w:r>
      <w:r w:rsidR="00030E28">
        <w:rPr>
          <w:b w:val="0"/>
          <w:bCs w:val="0"/>
          <w:sz w:val="22"/>
          <w:szCs w:val="22"/>
          <w:u w:val="none"/>
        </w:rPr>
        <w:t xml:space="preserve"> Başkan</w:t>
      </w:r>
      <w:r w:rsidR="00ED10E1">
        <w:rPr>
          <w:b w:val="0"/>
          <w:bCs w:val="0"/>
          <w:sz w:val="22"/>
          <w:szCs w:val="22"/>
          <w:u w:val="none"/>
        </w:rPr>
        <w:t>ı</w:t>
      </w:r>
      <w:r w:rsidR="00030E28">
        <w:rPr>
          <w:b w:val="0"/>
          <w:bCs w:val="0"/>
          <w:sz w:val="22"/>
          <w:szCs w:val="22"/>
          <w:u w:val="none"/>
        </w:rPr>
        <w:t xml:space="preserve"> </w:t>
      </w:r>
      <w:proofErr w:type="gramStart"/>
      <w:r w:rsidR="00ED10E1">
        <w:rPr>
          <w:b w:val="0"/>
          <w:bCs w:val="0"/>
          <w:sz w:val="22"/>
          <w:szCs w:val="22"/>
          <w:u w:val="none"/>
        </w:rPr>
        <w:t>Adem</w:t>
      </w:r>
      <w:proofErr w:type="gramEnd"/>
      <w:r w:rsidR="00ED10E1">
        <w:rPr>
          <w:b w:val="0"/>
          <w:bCs w:val="0"/>
          <w:sz w:val="22"/>
          <w:szCs w:val="22"/>
          <w:u w:val="none"/>
        </w:rPr>
        <w:t xml:space="preserve"> Barış AŞKIN</w:t>
      </w:r>
      <w:r w:rsidR="00030E28" w:rsidRPr="002D7295">
        <w:rPr>
          <w:b w:val="0"/>
          <w:bCs w:val="0"/>
          <w:sz w:val="22"/>
          <w:szCs w:val="22"/>
          <w:u w:val="none"/>
        </w:rPr>
        <w:t>’</w:t>
      </w:r>
      <w:r w:rsidR="00ED10E1">
        <w:rPr>
          <w:b w:val="0"/>
          <w:bCs w:val="0"/>
          <w:sz w:val="22"/>
          <w:szCs w:val="22"/>
          <w:u w:val="none"/>
        </w:rPr>
        <w:t>ı</w:t>
      </w:r>
      <w:r w:rsidR="00030E28"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F57C5B">
        <w:rPr>
          <w:bCs w:val="0"/>
          <w:sz w:val="22"/>
          <w:szCs w:val="22"/>
          <w:u w:val="none"/>
        </w:rPr>
        <w:t>5</w:t>
      </w:r>
      <w:bookmarkStart w:id="0" w:name="_GoBack"/>
      <w:bookmarkEnd w:id="0"/>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57C5B" w:rsidRPr="00F57C5B" w:rsidRDefault="001A4DA8" w:rsidP="00F57C5B">
      <w:pPr>
        <w:jc w:val="both"/>
        <w:rPr>
          <w:sz w:val="22"/>
          <w:szCs w:val="22"/>
        </w:rPr>
      </w:pPr>
      <w:r>
        <w:rPr>
          <w:sz w:val="22"/>
          <w:szCs w:val="22"/>
        </w:rPr>
        <w:tab/>
      </w:r>
      <w:r w:rsidR="00F57C5B" w:rsidRPr="00F57C5B">
        <w:rPr>
          <w:sz w:val="22"/>
          <w:szCs w:val="22"/>
        </w:rPr>
        <w:t>1) 2464 sayılı Kanunda en az ve en çok miktarları gösterilen vergi ve harçların tarifelerini belediye grupları itibarıyla tayin ve tespit etme yetkisinin Cumhurbaşkanına ait olduğu, ancak;</w:t>
      </w:r>
    </w:p>
    <w:p w:rsidR="00F57C5B" w:rsidRPr="00F57C5B" w:rsidRDefault="00F57C5B" w:rsidP="00F57C5B">
      <w:pPr>
        <w:jc w:val="both"/>
        <w:rPr>
          <w:sz w:val="22"/>
          <w:szCs w:val="22"/>
        </w:rPr>
      </w:pPr>
      <w:r w:rsidRPr="00F57C5B">
        <w:rPr>
          <w:sz w:val="22"/>
          <w:szCs w:val="22"/>
        </w:rPr>
        <w:tab/>
        <w:t>a) 2005/8730 sayılı Bakanlar Kurulu Kararı ile belediye grupları itibarıyla ticaret ve konutlar için belirlenen 2464 sayılı Kanunun 65, 74, 77, 84 ve ek 6’ncı maddelerindeki maktu harç tarifelerinin, 16/09/2011 tarihli Belediye Gelirleri Kanunu Genel Tebliğinde (Seri No: 2011/1) belirtilen belediye grupları itibarıyla uygulanacağı,</w:t>
      </w:r>
    </w:p>
    <w:p w:rsidR="00F57C5B" w:rsidRPr="00F57C5B" w:rsidRDefault="00F57C5B" w:rsidP="00F57C5B">
      <w:pPr>
        <w:jc w:val="both"/>
        <w:rPr>
          <w:sz w:val="22"/>
          <w:szCs w:val="22"/>
        </w:rPr>
      </w:pPr>
      <w:r w:rsidRPr="00F57C5B">
        <w:rPr>
          <w:sz w:val="22"/>
          <w:szCs w:val="22"/>
        </w:rPr>
        <w:tab/>
      </w:r>
      <w:proofErr w:type="gramStart"/>
      <w:r w:rsidRPr="00F57C5B">
        <w:rPr>
          <w:sz w:val="22"/>
          <w:szCs w:val="22"/>
        </w:rPr>
        <w:t xml:space="preserve">b) 2464 sayılı Kanunun GEÇİCİ MADDE 7- </w:t>
      </w:r>
      <w:r w:rsidRPr="00F57C5B">
        <w:rPr>
          <w:i/>
          <w:sz w:val="22"/>
          <w:szCs w:val="22"/>
        </w:rPr>
        <w:t>“2013 yılında uygulanmak üzere belediye meclislerince belirlenmiş olan bu Kanunun 15’inci maddesinde, 21’inci maddesinin birinci fıkrasının (III) numaralı bendinde, 56, 60’ncı maddesi ve 84’üncü maddesinin birinci fıkrasının 3 numaralı bendinde yer alan maktu vergi ve harç tarifeleri, Kanunun 96’ncı maddesinin (A) fıkrasının ikinci paragrafı gereğince (09.07.2018 tarih ve 700 Sayılı KHK’nin 63’üncü maddesiyle Değişen) Cumhurbaşkanınca tespit edilecek karar yürürlüğe girinceye kadar uygulanmaya devam edilir.”</w:t>
      </w:r>
      <w:r w:rsidRPr="00F57C5B">
        <w:rPr>
          <w:sz w:val="22"/>
          <w:szCs w:val="22"/>
        </w:rPr>
        <w:t xml:space="preserve"> hükmü gereği, Cumhurbaşkanınca bu konuda karar alıncaya kadar 2013 yılında uygulanmak üzere belediye meclislerince tespit edilen maktu vergi ve harç tarifelerinin uygulanmaya devam edileceği, (EK-1)</w:t>
      </w:r>
      <w:proofErr w:type="gramEnd"/>
    </w:p>
    <w:p w:rsidR="00F57C5B" w:rsidRPr="00F57C5B" w:rsidRDefault="00F57C5B" w:rsidP="00F57C5B">
      <w:pPr>
        <w:jc w:val="both"/>
        <w:rPr>
          <w:sz w:val="22"/>
          <w:szCs w:val="22"/>
        </w:rPr>
      </w:pPr>
      <w:r w:rsidRPr="00F57C5B">
        <w:rPr>
          <w:sz w:val="22"/>
          <w:szCs w:val="22"/>
        </w:rPr>
        <w:tab/>
        <w:t>2) 2464 Sayılı Belediye Gelirleri Kanunun 97’nci maddesi kapsamında birimlerce teklif edilen 2025 Yılı Tarifeleri ilişikte sunulmuştur. (EK-2)</w:t>
      </w:r>
    </w:p>
    <w:p w:rsidR="00E37665" w:rsidRDefault="00F57C5B" w:rsidP="00F57C5B">
      <w:pPr>
        <w:jc w:val="both"/>
        <w:rPr>
          <w:sz w:val="22"/>
          <w:szCs w:val="22"/>
        </w:rPr>
      </w:pPr>
      <w:r w:rsidRPr="00F57C5B">
        <w:rPr>
          <w:sz w:val="22"/>
          <w:szCs w:val="22"/>
        </w:rPr>
        <w:tab/>
        <w:t>Düzenlenmiş olan 2025 Yılı Tarifelerinin Belediyemiz Meclisinin Aralık Ayı toplantısında görüşülerek karara bağlanması gerektiğinden</w:t>
      </w:r>
      <w:r w:rsidR="00E37665">
        <w:rPr>
          <w:sz w:val="22"/>
          <w:szCs w:val="22"/>
        </w:rPr>
        <w:t>, konu Belediye Meclisinde görüşüldü.</w:t>
      </w:r>
    </w:p>
    <w:p w:rsidR="00FE7FA5" w:rsidRPr="001C66E6" w:rsidRDefault="00E37665" w:rsidP="00E37665">
      <w:pPr>
        <w:jc w:val="both"/>
        <w:rPr>
          <w:sz w:val="22"/>
          <w:szCs w:val="22"/>
        </w:rPr>
      </w:pPr>
      <w:r>
        <w:rPr>
          <w:sz w:val="22"/>
          <w:szCs w:val="22"/>
        </w:rPr>
        <w:tab/>
        <w:t xml:space="preserve">Yapılan müzakereler neticesinde; </w:t>
      </w:r>
      <w:r w:rsidR="00F57C5B" w:rsidRPr="00F57C5B">
        <w:rPr>
          <w:sz w:val="22"/>
          <w:szCs w:val="22"/>
        </w:rPr>
        <w:t>Konunun Hukuk, Tarifeler ve Esnaf Hizmetleri Komisyonuna havale edilmesine oy birliği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ED10E1"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030E28">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ED10E1"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62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57C5B"/>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3699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B53CC-223E-4792-B31D-4128518E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616</cp:revision>
  <cp:lastPrinted>2021-09-02T14:49:00Z</cp:lastPrinted>
  <dcterms:created xsi:type="dcterms:W3CDTF">2018-02-23T08:53:00Z</dcterms:created>
  <dcterms:modified xsi:type="dcterms:W3CDTF">2024-12-03T06:14:00Z</dcterms:modified>
</cp:coreProperties>
</file>