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162FC9">
              <w:rPr>
                <w:sz w:val="22"/>
                <w:szCs w:val="22"/>
              </w:rPr>
              <w:t>4</w:t>
            </w:r>
            <w:r w:rsidR="00846629">
              <w:rPr>
                <w:sz w:val="22"/>
                <w:szCs w:val="22"/>
              </w:rPr>
              <w:t>1</w:t>
            </w:r>
          </w:p>
          <w:p w:rsidR="00866578" w:rsidRPr="001C66E6" w:rsidRDefault="00860663" w:rsidP="00162FC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62FC9">
              <w:rPr>
                <w:bCs/>
                <w:sz w:val="22"/>
                <w:szCs w:val="22"/>
              </w:rPr>
              <w:t>6</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İmar ve Şehircilik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Fen İşleri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Kültür İşler</w:t>
            </w:r>
            <w:r>
              <w:rPr>
                <w:sz w:val="22"/>
              </w:rPr>
              <w:t>i</w:t>
            </w:r>
            <w:r w:rsidRPr="00846629">
              <w:rPr>
                <w:sz w:val="22"/>
              </w:rPr>
              <w:t xml:space="preserve">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Zabıta Müdürlüğü</w:t>
            </w:r>
          </w:p>
          <w:p w:rsidR="001A4DA8" w:rsidRPr="00846629" w:rsidRDefault="00846629" w:rsidP="00846629">
            <w:pPr>
              <w:pStyle w:val="Balk2"/>
              <w:rPr>
                <w:b w:val="0"/>
                <w:sz w:val="22"/>
              </w:rPr>
            </w:pPr>
            <w:r w:rsidRPr="00846629">
              <w:rPr>
                <w:sz w:val="22"/>
              </w:rPr>
              <w:tab/>
            </w:r>
            <w:r w:rsidRPr="00846629">
              <w:rPr>
                <w:sz w:val="22"/>
              </w:rPr>
              <w:tab/>
              <w:t xml:space="preserve">: </w:t>
            </w:r>
            <w:r w:rsidRPr="00846629">
              <w:rPr>
                <w:b w:val="0"/>
                <w:sz w:val="22"/>
              </w:rPr>
              <w:t>Basın Yayın ve Halkla İlişkiler Müdürlüğü</w:t>
            </w:r>
          </w:p>
          <w:p w:rsid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İşletme ve İştirakler Müdürlüğü</w:t>
            </w:r>
          </w:p>
          <w:p w:rsidR="00F57C5B" w:rsidRDefault="00846629" w:rsidP="00846629">
            <w:pPr>
              <w:rPr>
                <w:sz w:val="22"/>
              </w:rPr>
            </w:pPr>
            <w:r>
              <w:rPr>
                <w:sz w:val="22"/>
              </w:rPr>
              <w:tab/>
            </w:r>
            <w:r>
              <w:rPr>
                <w:sz w:val="22"/>
              </w:rPr>
              <w:tab/>
            </w:r>
            <w:r w:rsidR="00F57C5B">
              <w:rPr>
                <w:b/>
                <w:sz w:val="22"/>
              </w:rPr>
              <w:t>:</w:t>
            </w:r>
            <w:r w:rsidR="00F57C5B">
              <w:rPr>
                <w:sz w:val="22"/>
              </w:rPr>
              <w:t xml:space="preserve"> İklim Değişikliği ve Sıfır Atık Müdürlüğü</w:t>
            </w:r>
          </w:p>
          <w:p w:rsidR="00F57C5B" w:rsidRDefault="00F57C5B" w:rsidP="00846629">
            <w:pPr>
              <w:rPr>
                <w:sz w:val="22"/>
              </w:rPr>
            </w:pPr>
            <w:r>
              <w:rPr>
                <w:sz w:val="22"/>
              </w:rPr>
              <w:tab/>
            </w:r>
            <w:r>
              <w:rPr>
                <w:sz w:val="22"/>
              </w:rPr>
              <w:tab/>
            </w:r>
            <w:r>
              <w:rPr>
                <w:b/>
                <w:sz w:val="22"/>
              </w:rPr>
              <w:t>:</w:t>
            </w:r>
            <w:r>
              <w:rPr>
                <w:sz w:val="22"/>
              </w:rPr>
              <w:t xml:space="preserve"> Muhtarlıklar Müdürlüğü</w:t>
            </w:r>
          </w:p>
          <w:p w:rsidR="00F57C5B" w:rsidRPr="00F57C5B" w:rsidRDefault="00F57C5B" w:rsidP="00846629">
            <w:r>
              <w:rPr>
                <w:sz w:val="22"/>
              </w:rPr>
              <w:tab/>
            </w:r>
            <w:r>
              <w:rPr>
                <w:sz w:val="22"/>
              </w:rPr>
              <w:tab/>
            </w:r>
            <w:r>
              <w:rPr>
                <w:b/>
                <w:sz w:val="22"/>
              </w:rPr>
              <w:t xml:space="preserve">: </w:t>
            </w:r>
            <w:r>
              <w:rPr>
                <w:sz w:val="22"/>
              </w:rPr>
              <w:t>Sağlık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62FC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57C5B" w:rsidRPr="004810F8">
              <w:rPr>
                <w:sz w:val="22"/>
                <w:szCs w:val="22"/>
              </w:rPr>
              <w:t>202</w:t>
            </w:r>
            <w:r w:rsidR="00F57C5B">
              <w:rPr>
                <w:sz w:val="22"/>
                <w:szCs w:val="22"/>
              </w:rPr>
              <w:t>5</w:t>
            </w:r>
            <w:r w:rsidR="00F57C5B" w:rsidRPr="004810F8">
              <w:rPr>
                <w:sz w:val="22"/>
                <w:szCs w:val="22"/>
              </w:rPr>
              <w:t xml:space="preserve"> Yılında uygulanacak Fiyat ve Tarif</w:t>
            </w:r>
            <w:r w:rsidR="00162FC9">
              <w:rPr>
                <w:sz w:val="22"/>
                <w:szCs w:val="22"/>
              </w:rPr>
              <w:t xml:space="preserve">eler ile ilgili </w:t>
            </w:r>
            <w:r w:rsidR="00162FC9" w:rsidRPr="00162FC9">
              <w:rPr>
                <w:sz w:val="22"/>
                <w:szCs w:val="22"/>
              </w:rPr>
              <w:t>Hukuk, Tarifeler ve Esnaf Hizmetleri Komisyonu Raporunun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106D5B" w:rsidRPr="00106D5B">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106D5B" w:rsidRPr="00106D5B">
              <w:rPr>
                <w:b/>
                <w:bCs/>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106D5B" w:rsidRPr="00106D5B">
              <w:rPr>
                <w:bCs w:val="0"/>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106D5B">
              <w:rPr>
                <w:sz w:val="22"/>
                <w:szCs w:val="22"/>
              </w:rPr>
              <w:t xml:space="preserve"> </w:t>
            </w:r>
            <w:r w:rsidR="00106D5B" w:rsidRPr="00106D5B">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C6CFE">
        <w:rPr>
          <w:b w:val="0"/>
          <w:bCs w:val="0"/>
          <w:sz w:val="22"/>
          <w:szCs w:val="22"/>
          <w:u w:val="none"/>
        </w:rPr>
        <w:t>Meclis 1.</w:t>
      </w:r>
      <w:r w:rsidR="00030E28">
        <w:rPr>
          <w:b w:val="0"/>
          <w:bCs w:val="0"/>
          <w:sz w:val="22"/>
          <w:szCs w:val="22"/>
          <w:u w:val="none"/>
        </w:rPr>
        <w:t xml:space="preserve"> Başkan</w:t>
      </w:r>
      <w:r w:rsidR="000C6CFE">
        <w:rPr>
          <w:b w:val="0"/>
          <w:bCs w:val="0"/>
          <w:sz w:val="22"/>
          <w:szCs w:val="22"/>
          <w:u w:val="none"/>
        </w:rPr>
        <w:t>vekili</w:t>
      </w:r>
      <w:r w:rsidR="00030E28">
        <w:rPr>
          <w:b w:val="0"/>
          <w:bCs w:val="0"/>
          <w:sz w:val="22"/>
          <w:szCs w:val="22"/>
          <w:u w:val="none"/>
        </w:rPr>
        <w:t xml:space="preserve"> </w:t>
      </w:r>
      <w:r w:rsidR="000C6CFE">
        <w:rPr>
          <w:b w:val="0"/>
          <w:bCs w:val="0"/>
          <w:sz w:val="22"/>
          <w:szCs w:val="22"/>
          <w:u w:val="none"/>
        </w:rPr>
        <w:t xml:space="preserve">Burak </w:t>
      </w:r>
      <w:proofErr w:type="spellStart"/>
      <w:r w:rsidR="000C6CFE">
        <w:rPr>
          <w:b w:val="0"/>
          <w:bCs w:val="0"/>
          <w:sz w:val="22"/>
          <w:szCs w:val="22"/>
          <w:u w:val="none"/>
        </w:rPr>
        <w:t>KOÇ</w:t>
      </w:r>
      <w:r w:rsidR="00030E28" w:rsidRPr="002D7295">
        <w:rPr>
          <w:b w:val="0"/>
          <w:bCs w:val="0"/>
          <w:sz w:val="22"/>
          <w:szCs w:val="22"/>
          <w:u w:val="none"/>
        </w:rPr>
        <w:t>’</w:t>
      </w:r>
      <w:r w:rsidR="000C6CFE">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62FC9">
        <w:rPr>
          <w:bCs w:val="0"/>
          <w:sz w:val="22"/>
          <w:szCs w:val="22"/>
          <w:u w:val="none"/>
        </w:rPr>
        <w:t>1</w:t>
      </w:r>
      <w:r w:rsidR="00F57C5B">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62FC9" w:rsidRPr="00162FC9" w:rsidRDefault="001A4DA8" w:rsidP="00162FC9">
      <w:pPr>
        <w:jc w:val="both"/>
        <w:rPr>
          <w:sz w:val="22"/>
          <w:szCs w:val="22"/>
        </w:rPr>
      </w:pPr>
      <w:r>
        <w:rPr>
          <w:sz w:val="22"/>
          <w:szCs w:val="22"/>
        </w:rPr>
        <w:tab/>
      </w:r>
      <w:r w:rsidR="00162FC9" w:rsidRPr="00162FC9">
        <w:rPr>
          <w:sz w:val="22"/>
          <w:szCs w:val="22"/>
        </w:rPr>
        <w:t>Belediyemiz Birimlerinden Belediye Meclisine havale edilen 2025 yılı tarifeleri Belediye Meclisinin 02/12/2024 tarih ve 2024/231 sayılı kararı ile komisyonumuzda görüşülmek üzere havale edilmiştir.</w:t>
      </w:r>
    </w:p>
    <w:p w:rsidR="00162FC9" w:rsidRPr="00162FC9" w:rsidRDefault="00162FC9" w:rsidP="00162FC9">
      <w:pPr>
        <w:jc w:val="both"/>
        <w:rPr>
          <w:sz w:val="22"/>
          <w:szCs w:val="22"/>
        </w:rPr>
      </w:pPr>
      <w:r w:rsidRPr="00162FC9">
        <w:rPr>
          <w:sz w:val="22"/>
          <w:szCs w:val="22"/>
        </w:rPr>
        <w:tab/>
        <w:t>Komisyonumuza havale edilen evrak üzerinde yapılan toplantı sonucunda; 2464 Sayılı Belediye Gelirleri Kanununun 96 ve 97’nci maddelerine göre tarifeler düzenlenmiştir.</w:t>
      </w:r>
    </w:p>
    <w:p w:rsidR="00162FC9" w:rsidRPr="00162FC9" w:rsidRDefault="00162FC9" w:rsidP="00162FC9">
      <w:pPr>
        <w:jc w:val="both"/>
        <w:rPr>
          <w:sz w:val="22"/>
          <w:szCs w:val="22"/>
        </w:rPr>
      </w:pPr>
      <w:r w:rsidRPr="00162FC9">
        <w:rPr>
          <w:sz w:val="22"/>
          <w:szCs w:val="22"/>
        </w:rPr>
        <w:tab/>
      </w:r>
      <w:r>
        <w:rPr>
          <w:sz w:val="22"/>
          <w:szCs w:val="22"/>
        </w:rPr>
        <w:t>“</w:t>
      </w:r>
      <w:r w:rsidRPr="00162FC9">
        <w:rPr>
          <w:sz w:val="22"/>
          <w:szCs w:val="22"/>
        </w:rPr>
        <w:t xml:space="preserve">2464 sayılı Kanunun GEÇİCİ MADDE 7- </w:t>
      </w:r>
      <w:r w:rsidRPr="00162FC9">
        <w:rPr>
          <w:i/>
          <w:sz w:val="22"/>
          <w:szCs w:val="22"/>
        </w:rPr>
        <w:t xml:space="preserve">“2013 yılında uygulanmak üzere belediye meclislerince belirlenmiş olan bu Kanunun 15’inci maddesinde, 21’ inci maddesinin birinci fıkrasının (III) numaralı bendinde, 56’ncı maddesinde, 60’ncı maddesinde ve 84’üncü maddesinin birinci fıkrasının 3 numaralı </w:t>
      </w:r>
      <w:proofErr w:type="gramStart"/>
      <w:r w:rsidRPr="00162FC9">
        <w:rPr>
          <w:i/>
          <w:sz w:val="22"/>
          <w:szCs w:val="22"/>
        </w:rPr>
        <w:t>bendinde</w:t>
      </w:r>
      <w:proofErr w:type="gramEnd"/>
      <w:r w:rsidRPr="00162FC9">
        <w:rPr>
          <w:i/>
          <w:sz w:val="22"/>
          <w:szCs w:val="22"/>
        </w:rPr>
        <w:t xml:space="preserve"> yer alan maktu vergi ve harç tarifeleri, Kanunun 96’ncı maddesinin (A) fıkrasının ikinci paragrafı gereğince (09.07.2018 tarih ve 700 Sayılı KHK’nin 63’üncü maddesiyle değişen) Cumhurbaşkanınca tespit edilecek karar yürürlüğe girinceye kadar uygulanmaya devam edilir.”</w:t>
      </w:r>
      <w:r w:rsidRPr="00162FC9">
        <w:rPr>
          <w:sz w:val="22"/>
          <w:szCs w:val="22"/>
        </w:rPr>
        <w:t xml:space="preserve"> hükmü ile 11.07.2014 tarih ve 29057 sayılı Resmi Gazete yayımlanan 45 seri </w:t>
      </w:r>
      <w:proofErr w:type="spellStart"/>
      <w:r w:rsidRPr="00162FC9">
        <w:rPr>
          <w:sz w:val="22"/>
          <w:szCs w:val="22"/>
        </w:rPr>
        <w:t>no</w:t>
      </w:r>
      <w:r w:rsidR="00213ECA">
        <w:rPr>
          <w:sz w:val="22"/>
          <w:szCs w:val="22"/>
        </w:rPr>
        <w:t>’</w:t>
      </w:r>
      <w:r w:rsidRPr="00162FC9">
        <w:rPr>
          <w:sz w:val="22"/>
          <w:szCs w:val="22"/>
        </w:rPr>
        <w:t>lu</w:t>
      </w:r>
      <w:proofErr w:type="spellEnd"/>
      <w:r w:rsidRPr="00162FC9">
        <w:rPr>
          <w:sz w:val="22"/>
          <w:szCs w:val="22"/>
        </w:rPr>
        <w:t xml:space="preserve"> Belediye Gelirleri Kanunu Genel tebliğinde de kanuni düzenleme yapılıncaya kadar 2013 yılında uygulanan tarifelerin uygulanması denildiği, bu güne kadar kanuni düzenleme yapılmadığı sebebiyle yukarıda belirtilen maddeler için Belediyemiz Meclisince 2013 yılında uygulanmak üzere alınan 07.12.2012 tarih ve 2012/204 sayılı karar ile uygulanan tarifelerin 2024 yılında da uygulanmasına,</w:t>
      </w:r>
      <w:r>
        <w:rPr>
          <w:sz w:val="22"/>
          <w:szCs w:val="22"/>
        </w:rPr>
        <w:t>” ve</w:t>
      </w:r>
    </w:p>
    <w:p w:rsidR="00162FC9" w:rsidRPr="00162FC9" w:rsidRDefault="00162FC9" w:rsidP="00162FC9">
      <w:pPr>
        <w:jc w:val="both"/>
        <w:rPr>
          <w:sz w:val="22"/>
          <w:szCs w:val="22"/>
        </w:rPr>
      </w:pPr>
      <w:r w:rsidRPr="00162FC9">
        <w:rPr>
          <w:sz w:val="22"/>
          <w:szCs w:val="22"/>
        </w:rPr>
        <w:tab/>
      </w:r>
      <w:proofErr w:type="gramStart"/>
      <w:r>
        <w:rPr>
          <w:sz w:val="22"/>
          <w:szCs w:val="22"/>
        </w:rPr>
        <w:t>“</w:t>
      </w:r>
      <w:r w:rsidRPr="00162FC9">
        <w:rPr>
          <w:sz w:val="22"/>
          <w:szCs w:val="22"/>
        </w:rPr>
        <w:t>2464 sayılı Belediye gelirleri Kanununun 97’nci maddesine göre harç veya katılma payı konusu yapılmayan ve ilgililerin isteğine bağlı olarak ifa edilecek hizmetler ile ilgili düzenlenen 2024 yılında uygulanan 2025 yılında belediye birimlerince istenilen ve ilave edilen hizmet tarifeleri üzerinde komisyonumuzca yapılan değerlendirmeler sonucunda düzenlenen tarife cetvelleri ilişikte sunulmuştur.</w:t>
      </w:r>
      <w:r>
        <w:rPr>
          <w:sz w:val="22"/>
          <w:szCs w:val="22"/>
        </w:rPr>
        <w:t xml:space="preserve">” </w:t>
      </w:r>
      <w:r w:rsidRPr="00162FC9">
        <w:rPr>
          <w:sz w:val="22"/>
          <w:szCs w:val="22"/>
        </w:rPr>
        <w:t>denildiğinden, konu Belediye Meclisinde görüşüldü.</w:t>
      </w:r>
      <w:proofErr w:type="gramEnd"/>
    </w:p>
    <w:p w:rsidR="0032781C" w:rsidRPr="001C66E6" w:rsidRDefault="00162FC9" w:rsidP="00162FC9">
      <w:pPr>
        <w:contextualSpacing/>
        <w:jc w:val="both"/>
        <w:rPr>
          <w:sz w:val="22"/>
          <w:szCs w:val="22"/>
        </w:rPr>
      </w:pPr>
      <w:r w:rsidRPr="00162FC9">
        <w:rPr>
          <w:sz w:val="22"/>
          <w:szCs w:val="22"/>
        </w:rPr>
        <w:tab/>
        <w:t>Yapılan müzakereler neticesinde; Hukuk, Tarifeler ve Esnaf Hizmetleri Komisyonu Raporunun geldiği şekli ile kabul edilmesine oy birliği ile karar verildi.</w:t>
      </w:r>
    </w:p>
    <w:p w:rsidR="003124F6" w:rsidRDefault="003124F6" w:rsidP="00AB6D7D">
      <w:pPr>
        <w:contextualSpacing/>
        <w:jc w:val="both"/>
        <w:rPr>
          <w:sz w:val="22"/>
          <w:szCs w:val="22"/>
        </w:rPr>
      </w:pPr>
    </w:p>
    <w:p w:rsidR="00162FC9" w:rsidRPr="001C66E6" w:rsidRDefault="00162FC9" w:rsidP="00AB6D7D">
      <w:pPr>
        <w:contextualSpacing/>
        <w:jc w:val="both"/>
        <w:rPr>
          <w:sz w:val="22"/>
          <w:szCs w:val="22"/>
        </w:rPr>
      </w:pPr>
    </w:p>
    <w:p w:rsidR="00297F96" w:rsidRPr="001C66E6" w:rsidRDefault="000C6CF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C6CFE" w:rsidP="00AB6D7D">
      <w:pPr>
        <w:jc w:val="both"/>
        <w:rPr>
          <w:sz w:val="22"/>
          <w:szCs w:val="22"/>
        </w:rPr>
      </w:pPr>
      <w:r>
        <w:rPr>
          <w:sz w:val="22"/>
          <w:szCs w:val="22"/>
        </w:rPr>
        <w:t>Meclis 1.</w:t>
      </w:r>
      <w:r w:rsidR="00030E28">
        <w:rPr>
          <w:sz w:val="22"/>
          <w:szCs w:val="22"/>
        </w:rPr>
        <w:t xml:space="preserve"> </w:t>
      </w:r>
      <w:r w:rsidR="005931E7" w:rsidRPr="001C66E6">
        <w:rPr>
          <w:sz w:val="22"/>
          <w:szCs w:val="22"/>
        </w:rPr>
        <w:t>Başkan</w:t>
      </w:r>
      <w:r>
        <w:rPr>
          <w:sz w:val="22"/>
          <w:szCs w:val="22"/>
        </w:rPr>
        <w:t>vekili</w:t>
      </w:r>
      <w:bookmarkStart w:id="0" w:name="_GoBack"/>
      <w:bookmarkEnd w:id="0"/>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6CFE"/>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6D5B"/>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2FC9"/>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3ECA"/>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7684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FEBE0-724D-40B8-9D96-0662F965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493</Words>
  <Characters>2814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2021-09-02T14:49:00Z</cp:lastPrinted>
  <dcterms:created xsi:type="dcterms:W3CDTF">2018-02-23T08:53:00Z</dcterms:created>
  <dcterms:modified xsi:type="dcterms:W3CDTF">2024-12-06T06:25:00Z</dcterms:modified>
</cp:coreProperties>
</file>