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7018BA">
              <w:rPr>
                <w:sz w:val="22"/>
                <w:szCs w:val="22"/>
              </w:rPr>
              <w:t>52</w:t>
            </w:r>
          </w:p>
          <w:p w:rsidR="00866578" w:rsidRPr="001C66E6" w:rsidRDefault="00860663" w:rsidP="007018BA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018BA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E8416D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E8416D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7018B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4949E6" w:rsidRPr="00264605">
              <w:rPr>
                <w:bCs/>
                <w:sz w:val="22"/>
                <w:szCs w:val="22"/>
              </w:rPr>
              <w:t xml:space="preserve">Belediyemiz Hasanoğlan Şehitlik Mahallesi sınırları içerisinde bulunan yaklaşık 30 ha. </w:t>
            </w:r>
            <w:proofErr w:type="gramStart"/>
            <w:r w:rsidR="004949E6" w:rsidRPr="00264605">
              <w:rPr>
                <w:bCs/>
                <w:sz w:val="22"/>
                <w:szCs w:val="22"/>
              </w:rPr>
              <w:t>yüzölçümlü</w:t>
            </w:r>
            <w:proofErr w:type="gramEnd"/>
            <w:r w:rsidR="004949E6" w:rsidRPr="00264605">
              <w:rPr>
                <w:bCs/>
                <w:sz w:val="22"/>
                <w:szCs w:val="22"/>
              </w:rPr>
              <w:t xml:space="preserve"> alanda Plan Parselasyon arasındaki uyuşmazlığın giderilmesine yönelik 1/1000 ölçekli Uygulama İmar Planı Değişikliği teklifi konusunun</w:t>
            </w:r>
            <w:r w:rsidR="00EB373A" w:rsidRPr="00864DFC">
              <w:rPr>
                <w:bCs/>
                <w:sz w:val="22"/>
                <w:szCs w:val="22"/>
              </w:rPr>
              <w:t xml:space="preserve"> </w:t>
            </w:r>
            <w:r w:rsidR="005A1E37">
              <w:rPr>
                <w:bCs/>
                <w:sz w:val="22"/>
                <w:szCs w:val="22"/>
              </w:rPr>
              <w:t>Bayındır İmar Komisyonuna havale edilmesi.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  <w:r w:rsidR="003D5294">
              <w:rPr>
                <w:sz w:val="22"/>
                <w:szCs w:val="22"/>
              </w:rPr>
              <w:t xml:space="preserve"> </w:t>
            </w:r>
            <w:r w:rsidR="003D5294">
              <w:rPr>
                <w:b/>
                <w:sz w:val="22"/>
                <w:szCs w:val="22"/>
              </w:rPr>
              <w:t>(Katılmadı)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  <w:r w:rsidR="003D5294">
              <w:rPr>
                <w:b w:val="0"/>
                <w:sz w:val="22"/>
                <w:szCs w:val="22"/>
              </w:rPr>
              <w:t xml:space="preserve"> </w:t>
            </w:r>
            <w:r w:rsidR="003D5294" w:rsidRPr="003D5294">
              <w:rPr>
                <w:sz w:val="22"/>
                <w:szCs w:val="22"/>
              </w:rPr>
              <w:t>(Katılmadı)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  <w:r w:rsidR="003D5294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018BA">
        <w:rPr>
          <w:bCs w:val="0"/>
          <w:sz w:val="22"/>
          <w:szCs w:val="22"/>
          <w:u w:val="none"/>
        </w:rPr>
        <w:t>23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4949E6" w:rsidRPr="004949E6" w:rsidRDefault="007018BA" w:rsidP="004949E6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949E6" w:rsidRPr="004949E6">
        <w:rPr>
          <w:sz w:val="22"/>
          <w:szCs w:val="22"/>
        </w:rPr>
        <w:t xml:space="preserve">Belediyemiz Hasanoğlan Şehitlik Mahallesi sınırları içerisinde bulunan yaklaşık 30 ha. </w:t>
      </w:r>
      <w:proofErr w:type="gramStart"/>
      <w:r w:rsidR="004949E6" w:rsidRPr="004949E6">
        <w:rPr>
          <w:sz w:val="22"/>
          <w:szCs w:val="22"/>
        </w:rPr>
        <w:t>yüzölçümlü</w:t>
      </w:r>
      <w:proofErr w:type="gramEnd"/>
      <w:r w:rsidR="004949E6" w:rsidRPr="004949E6">
        <w:rPr>
          <w:sz w:val="22"/>
          <w:szCs w:val="22"/>
        </w:rPr>
        <w:t xml:space="preserve"> alanda 1/1000 Ölçekli Uygulama İmar Planı ile Parselasyon Planı arasında bulunan uyuşmazlığın </w:t>
      </w:r>
      <w:proofErr w:type="gramStart"/>
      <w:r w:rsidR="004949E6" w:rsidRPr="004949E6">
        <w:rPr>
          <w:sz w:val="22"/>
          <w:szCs w:val="22"/>
        </w:rPr>
        <w:t>giderilmesine</w:t>
      </w:r>
      <w:proofErr w:type="gramEnd"/>
      <w:r w:rsidR="004949E6" w:rsidRPr="004949E6">
        <w:rPr>
          <w:sz w:val="22"/>
          <w:szCs w:val="22"/>
        </w:rPr>
        <w:t xml:space="preserve"> yönelik 1/1000 ölçekli Uygulama İmar Planı Değişikliği teklifi hazırlanmaktadır.</w:t>
      </w:r>
    </w:p>
    <w:p w:rsidR="00171A5F" w:rsidRPr="001C66E6" w:rsidRDefault="004949E6" w:rsidP="00AB6D7D">
      <w:pPr>
        <w:pStyle w:val="AralkYok"/>
        <w:jc w:val="both"/>
        <w:rPr>
          <w:sz w:val="22"/>
          <w:szCs w:val="22"/>
        </w:rPr>
      </w:pPr>
      <w:r w:rsidRPr="004949E6">
        <w:rPr>
          <w:sz w:val="22"/>
          <w:szCs w:val="22"/>
        </w:rPr>
        <w:tab/>
        <w:t>Belediyemiz Hasanoğlan Şehitlik Mahallesi sınırları içerisinde bulunan yaklaşık 30 ha. yüzölçümlü alanda Plan Parselasyon arasındaki uyuşmazlığın giderilmesine yönelik 1/1000 ölçekli Uygulama İmar Planı Değişikliği teklifi konusunun</w:t>
      </w:r>
      <w:r>
        <w:rPr>
          <w:sz w:val="22"/>
          <w:szCs w:val="22"/>
        </w:rPr>
        <w:t xml:space="preserve"> </w:t>
      </w:r>
      <w:r w:rsidR="00EB373A" w:rsidRPr="00EB373A">
        <w:rPr>
          <w:sz w:val="22"/>
          <w:szCs w:val="22"/>
        </w:rPr>
        <w:t>Belediyemiz Meclisinde görüşülerek karar alınması gerektiğinden</w:t>
      </w:r>
      <w:r w:rsidR="003B7981" w:rsidRPr="001C66E6">
        <w:rPr>
          <w:sz w:val="22"/>
          <w:szCs w:val="22"/>
        </w:rPr>
        <w:t xml:space="preserve">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B6D7D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5A1E37">
        <w:rPr>
          <w:sz w:val="22"/>
          <w:szCs w:val="22"/>
        </w:rPr>
        <w:t xml:space="preserve">Konunun </w:t>
      </w:r>
      <w:r w:rsidR="00E8416D">
        <w:rPr>
          <w:sz w:val="22"/>
          <w:szCs w:val="22"/>
        </w:rPr>
        <w:t>Bayındır İmar</w:t>
      </w:r>
      <w:r w:rsidR="00AF7F55" w:rsidRPr="001C66E6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>Komisyonu</w:t>
      </w:r>
      <w:r w:rsidR="005A1E37">
        <w:rPr>
          <w:sz w:val="22"/>
          <w:szCs w:val="22"/>
        </w:rPr>
        <w:t>na</w:t>
      </w:r>
      <w:r w:rsidR="004C4B27" w:rsidRPr="001C66E6">
        <w:rPr>
          <w:sz w:val="22"/>
          <w:szCs w:val="22"/>
        </w:rPr>
        <w:t xml:space="preserve"> </w:t>
      </w:r>
      <w:r w:rsidR="005A1E37">
        <w:rPr>
          <w:sz w:val="22"/>
          <w:szCs w:val="22"/>
        </w:rPr>
        <w:t>havale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3D5294">
        <w:rPr>
          <w:sz w:val="22"/>
          <w:szCs w:val="22"/>
        </w:rPr>
        <w:t>Mehmet CİN</w:t>
      </w:r>
      <w:bookmarkStart w:id="0" w:name="_GoBack"/>
      <w:bookmarkEnd w:id="0"/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94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49E6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1E37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18BA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373A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52AB2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0FB94-8D06-473D-9D49-D1C79BCB4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562</cp:revision>
  <cp:lastPrinted>2024-02-06T06:15:00Z</cp:lastPrinted>
  <dcterms:created xsi:type="dcterms:W3CDTF">2018-02-23T08:53:00Z</dcterms:created>
  <dcterms:modified xsi:type="dcterms:W3CDTF">2024-02-06T06:15:00Z</dcterms:modified>
</cp:coreProperties>
</file>