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896251">
              <w:rPr>
                <w:sz w:val="22"/>
                <w:szCs w:val="22"/>
              </w:rPr>
              <w:t>5</w:t>
            </w:r>
            <w:r w:rsidR="00866578" w:rsidRPr="001C66E6">
              <w:rPr>
                <w:sz w:val="22"/>
                <w:szCs w:val="22"/>
              </w:rPr>
              <w:t>/</w:t>
            </w:r>
            <w:r w:rsidR="008B5E7B">
              <w:rPr>
                <w:sz w:val="22"/>
                <w:szCs w:val="22"/>
              </w:rPr>
              <w:t>3</w:t>
            </w:r>
            <w:r w:rsidR="00C75822">
              <w:rPr>
                <w:sz w:val="22"/>
                <w:szCs w:val="22"/>
              </w:rPr>
              <w:t>7</w:t>
            </w:r>
          </w:p>
          <w:p w:rsidR="00866578" w:rsidRPr="001C66E6" w:rsidRDefault="00860663" w:rsidP="00896251">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896251">
              <w:rPr>
                <w:bCs/>
                <w:sz w:val="22"/>
                <w:szCs w:val="22"/>
              </w:rPr>
              <w:t>3</w:t>
            </w:r>
            <w:r w:rsidR="00AB76B2" w:rsidRPr="001C66E6">
              <w:rPr>
                <w:bCs/>
                <w:sz w:val="22"/>
                <w:szCs w:val="22"/>
              </w:rPr>
              <w:t>.</w:t>
            </w:r>
            <w:r w:rsidR="00974988">
              <w:rPr>
                <w:bCs/>
                <w:sz w:val="22"/>
                <w:szCs w:val="22"/>
              </w:rPr>
              <w:t>0</w:t>
            </w:r>
            <w:r w:rsidR="00896251">
              <w:rPr>
                <w:bCs/>
                <w:sz w:val="22"/>
                <w:szCs w:val="22"/>
              </w:rPr>
              <w:t>2</w:t>
            </w:r>
            <w:r w:rsidR="009D28F2" w:rsidRPr="001C66E6">
              <w:rPr>
                <w:bCs/>
                <w:sz w:val="22"/>
                <w:szCs w:val="22"/>
              </w:rPr>
              <w:t>.</w:t>
            </w:r>
            <w:r w:rsidR="000F5736" w:rsidRPr="001C66E6">
              <w:rPr>
                <w:bCs/>
                <w:sz w:val="22"/>
                <w:szCs w:val="22"/>
              </w:rPr>
              <w:t>20</w:t>
            </w:r>
            <w:r w:rsidR="00D80BB4" w:rsidRPr="001C66E6">
              <w:rPr>
                <w:bCs/>
                <w:sz w:val="22"/>
                <w:szCs w:val="22"/>
              </w:rPr>
              <w:t>2</w:t>
            </w:r>
            <w:r w:rsidR="00896251">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2009" w:rsidRPr="00E62009" w:rsidRDefault="00622CA4" w:rsidP="00C75822">
            <w:pPr>
              <w:pStyle w:val="Balk2"/>
              <w:rPr>
                <w:b w:val="0"/>
                <w:sz w:val="22"/>
                <w:szCs w:val="22"/>
              </w:rPr>
            </w:pPr>
            <w:r w:rsidRPr="008551EB">
              <w:rPr>
                <w:sz w:val="22"/>
                <w:szCs w:val="22"/>
              </w:rPr>
              <w:t>BİRİMİ</w:t>
            </w:r>
            <w:r w:rsidRPr="008551EB">
              <w:rPr>
                <w:sz w:val="22"/>
                <w:szCs w:val="22"/>
              </w:rPr>
              <w:tab/>
              <w:t>:</w:t>
            </w:r>
            <w:r w:rsidR="006A01FD" w:rsidRPr="008551EB">
              <w:rPr>
                <w:b w:val="0"/>
                <w:sz w:val="22"/>
                <w:szCs w:val="22"/>
              </w:rPr>
              <w:t xml:space="preserve"> </w:t>
            </w:r>
            <w:r w:rsidR="00C75822">
              <w:rPr>
                <w:b w:val="0"/>
                <w:sz w:val="22"/>
                <w:szCs w:val="22"/>
              </w:rPr>
              <w:t xml:space="preserve">İmar ve Şehircilik </w:t>
            </w:r>
            <w:r w:rsidR="00316A25" w:rsidRPr="008551EB">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C75822">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C75822" w:rsidRPr="00FD2414">
              <w:rPr>
                <w:sz w:val="22"/>
                <w:szCs w:val="22"/>
              </w:rPr>
              <w:t>Belediyemiz Tekke Mahallesi sınırları</w:t>
            </w:r>
            <w:r w:rsidR="00C75822">
              <w:rPr>
                <w:sz w:val="22"/>
                <w:szCs w:val="22"/>
              </w:rPr>
              <w:t xml:space="preserve"> </w:t>
            </w:r>
            <w:r w:rsidR="00C75822" w:rsidRPr="00FD2414">
              <w:rPr>
                <w:sz w:val="22"/>
                <w:szCs w:val="22"/>
              </w:rPr>
              <w:t>içerisinde bulunan kadast</w:t>
            </w:r>
            <w:r w:rsidR="00C75822">
              <w:rPr>
                <w:sz w:val="22"/>
                <w:szCs w:val="22"/>
              </w:rPr>
              <w:t>r</w:t>
            </w:r>
            <w:r w:rsidR="00C75822" w:rsidRPr="00FD2414">
              <w:rPr>
                <w:sz w:val="22"/>
                <w:szCs w:val="22"/>
              </w:rPr>
              <w:t>onun 176 ada 59 numaralı parseline ilişkin 1/1000 ölçekli Uygulama İmar Planı</w:t>
            </w:r>
            <w:r w:rsidR="00C75822">
              <w:rPr>
                <w:sz w:val="22"/>
                <w:szCs w:val="22"/>
              </w:rPr>
              <w:t xml:space="preserve"> </w:t>
            </w:r>
            <w:r w:rsidR="00C75822" w:rsidRPr="00FD2414">
              <w:rPr>
                <w:sz w:val="22"/>
                <w:szCs w:val="22"/>
              </w:rPr>
              <w:t>teklifi</w:t>
            </w:r>
            <w:r w:rsidR="00C75822">
              <w:rPr>
                <w:sz w:val="22"/>
                <w:szCs w:val="22"/>
              </w:rPr>
              <w:t xml:space="preserve"> konusu ile ilgili </w:t>
            </w:r>
            <w:r w:rsidR="00C75822" w:rsidRPr="00C75822">
              <w:rPr>
                <w:sz w:val="22"/>
                <w:szCs w:val="22"/>
              </w:rPr>
              <w:t>Bayındır İmar</w:t>
            </w:r>
            <w:r w:rsidR="00C75822">
              <w:rPr>
                <w:sz w:val="22"/>
                <w:szCs w:val="22"/>
              </w:rPr>
              <w:t xml:space="preserve"> </w:t>
            </w:r>
            <w:r w:rsidR="00A858F5" w:rsidRPr="00A858F5">
              <w:rPr>
                <w:bCs/>
                <w:sz w:val="22"/>
                <w:szCs w:val="22"/>
              </w:rPr>
              <w:t>Komisyonu</w:t>
            </w:r>
            <w:r w:rsidR="00FF0CB6">
              <w:rPr>
                <w:sz w:val="22"/>
                <w:szCs w:val="22"/>
              </w:rPr>
              <w:t xml:space="preserve"> Raporunun</w:t>
            </w:r>
            <w:r w:rsidR="00FF0CB6">
              <w:rPr>
                <w:b/>
                <w:bCs/>
                <w:sz w:val="22"/>
                <w:szCs w:val="22"/>
              </w:rPr>
              <w:t xml:space="preserve"> </w:t>
            </w:r>
            <w:r w:rsidR="00775CAA" w:rsidRPr="00A21E58">
              <w:rPr>
                <w:bCs/>
                <w:sz w:val="22"/>
                <w:szCs w:val="22"/>
              </w:rPr>
              <w:t>görüşülmesi.</w:t>
            </w:r>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sidR="00753526">
              <w:rPr>
                <w:b w:val="0"/>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r w:rsidR="00E62009">
              <w:rPr>
                <w:b w:val="0"/>
                <w:bCs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sidR="00753526">
              <w:rPr>
                <w:bCs/>
                <w:sz w:val="22"/>
                <w:szCs w:val="22"/>
              </w:rPr>
              <w:t xml:space="preserve"> </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sidR="00753526">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753526">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sidR="00B51FB0">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r w:rsidR="00E62009">
              <w:rPr>
                <w:bCs/>
                <w:sz w:val="22"/>
                <w:szCs w:val="22"/>
              </w:rPr>
              <w:t xml:space="preserve"> </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1904C8">
              <w:rPr>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8A0844">
              <w:rPr>
                <w:b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896251">
        <w:rPr>
          <w:b w:val="0"/>
          <w:bCs w:val="0"/>
          <w:sz w:val="22"/>
          <w:szCs w:val="22"/>
          <w:u w:val="none"/>
        </w:rPr>
        <w:t>Belediye</w:t>
      </w:r>
      <w:r w:rsidR="00B51FB0">
        <w:rPr>
          <w:b w:val="0"/>
          <w:bCs w:val="0"/>
          <w:sz w:val="22"/>
          <w:szCs w:val="22"/>
          <w:u w:val="none"/>
        </w:rPr>
        <w:t xml:space="preserve"> Başkan</w:t>
      </w:r>
      <w:r w:rsidR="00896251">
        <w:rPr>
          <w:b w:val="0"/>
          <w:bCs w:val="0"/>
          <w:sz w:val="22"/>
          <w:szCs w:val="22"/>
          <w:u w:val="none"/>
        </w:rPr>
        <w:t>ı</w:t>
      </w:r>
      <w:r w:rsidR="00935024">
        <w:rPr>
          <w:b w:val="0"/>
          <w:bCs w:val="0"/>
          <w:sz w:val="22"/>
          <w:szCs w:val="22"/>
          <w:u w:val="none"/>
        </w:rPr>
        <w:t xml:space="preserve"> </w:t>
      </w:r>
      <w:proofErr w:type="gramStart"/>
      <w:r w:rsidR="00896251">
        <w:rPr>
          <w:b w:val="0"/>
          <w:bCs w:val="0"/>
          <w:sz w:val="22"/>
          <w:szCs w:val="22"/>
          <w:u w:val="none"/>
        </w:rPr>
        <w:t>Adem</w:t>
      </w:r>
      <w:proofErr w:type="gramEnd"/>
      <w:r w:rsidR="00896251">
        <w:rPr>
          <w:b w:val="0"/>
          <w:bCs w:val="0"/>
          <w:sz w:val="22"/>
          <w:szCs w:val="22"/>
          <w:u w:val="none"/>
        </w:rPr>
        <w:t xml:space="preserve"> Barış </w:t>
      </w:r>
      <w:proofErr w:type="spellStart"/>
      <w:r w:rsidR="00896251">
        <w:rPr>
          <w:b w:val="0"/>
          <w:bCs w:val="0"/>
          <w:sz w:val="22"/>
          <w:szCs w:val="22"/>
          <w:u w:val="none"/>
        </w:rPr>
        <w:t>AŞKIN</w:t>
      </w:r>
      <w:r w:rsidR="00B51FB0">
        <w:rPr>
          <w:b w:val="0"/>
          <w:bCs w:val="0"/>
          <w:sz w:val="22"/>
          <w:szCs w:val="22"/>
          <w:u w:val="none"/>
        </w:rPr>
        <w:t>’</w:t>
      </w:r>
      <w:r w:rsidR="00896251">
        <w:rPr>
          <w:b w:val="0"/>
          <w:bCs w:val="0"/>
          <w:sz w:val="22"/>
          <w:szCs w:val="22"/>
          <w:u w:val="none"/>
        </w:rPr>
        <w:t>ı</w:t>
      </w:r>
      <w:r w:rsidR="00935024" w:rsidRPr="002D7295">
        <w:rPr>
          <w:b w:val="0"/>
          <w:bCs w:val="0"/>
          <w:sz w:val="22"/>
          <w:szCs w:val="22"/>
          <w:u w:val="none"/>
        </w:rPr>
        <w:t>n</w:t>
      </w:r>
      <w:proofErr w:type="spellEnd"/>
      <w:r w:rsidR="00935024" w:rsidRPr="002D7295">
        <w:rPr>
          <w:b w:val="0"/>
          <w:bCs w:val="0"/>
          <w:sz w:val="22"/>
          <w:szCs w:val="22"/>
          <w:u w:val="none"/>
        </w:rPr>
        <w:t xml:space="preserve">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C75822">
        <w:rPr>
          <w:bCs w:val="0"/>
          <w:sz w:val="22"/>
          <w:szCs w:val="22"/>
          <w:u w:val="none"/>
        </w:rPr>
        <w:t>10</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C75822" w:rsidRPr="00FD15B3" w:rsidRDefault="001A4DA8" w:rsidP="00C75822">
      <w:pPr>
        <w:ind w:firstLine="708"/>
        <w:jc w:val="both"/>
        <w:rPr>
          <w:sz w:val="22"/>
          <w:szCs w:val="22"/>
        </w:rPr>
      </w:pPr>
      <w:r>
        <w:rPr>
          <w:sz w:val="22"/>
          <w:szCs w:val="22"/>
        </w:rPr>
        <w:tab/>
      </w:r>
      <w:r w:rsidR="00C75822" w:rsidRPr="00FD15B3">
        <w:rPr>
          <w:sz w:val="22"/>
          <w:szCs w:val="22"/>
        </w:rPr>
        <w:t xml:space="preserve">Belediye Meclisimizin 07.01.2025 tarih ve 2025/26 sayılı kararı ile Komisyonumuza havale edilen konu üzerine 20, 21, 22, 23 ve 24/01/2025 (5 gün) tarihlerinde komisyonumuz toplanarak; </w:t>
      </w:r>
    </w:p>
    <w:p w:rsidR="00C75822" w:rsidRPr="00FD15B3" w:rsidRDefault="00C75822" w:rsidP="00C75822">
      <w:pPr>
        <w:ind w:firstLine="720"/>
        <w:jc w:val="both"/>
        <w:rPr>
          <w:sz w:val="22"/>
          <w:szCs w:val="22"/>
        </w:rPr>
      </w:pPr>
      <w:r w:rsidRPr="00FD15B3">
        <w:rPr>
          <w:sz w:val="22"/>
          <w:szCs w:val="22"/>
        </w:rPr>
        <w:t>21.11.2024 tarihli ve sayılı dilekçe ile Belediyemiz Tekke Mahallesi sınırları içerisinde bulunan kadastronun 176 ada 59 numaralı parseline “Yenilenebilir Kaynaklara Dayalı Enerji Üretim Tesisi</w:t>
      </w:r>
      <w:r>
        <w:rPr>
          <w:sz w:val="22"/>
          <w:szCs w:val="22"/>
        </w:rPr>
        <w:t>”</w:t>
      </w:r>
      <w:r w:rsidRPr="00FD15B3">
        <w:rPr>
          <w:sz w:val="22"/>
          <w:szCs w:val="22"/>
        </w:rPr>
        <w:t xml:space="preserve"> (GES) oluşturulmasına yönelik 1/1000 ölçekli Uygulama İmar Planı Teklifinin Belediyemize sunulduğu,</w:t>
      </w:r>
    </w:p>
    <w:p w:rsidR="00C75822" w:rsidRPr="00FD15B3" w:rsidRDefault="00C75822" w:rsidP="00C75822">
      <w:pPr>
        <w:jc w:val="both"/>
        <w:rPr>
          <w:sz w:val="22"/>
          <w:szCs w:val="22"/>
        </w:rPr>
      </w:pPr>
      <w:r w:rsidRPr="00FD15B3">
        <w:rPr>
          <w:sz w:val="22"/>
          <w:szCs w:val="22"/>
        </w:rPr>
        <w:t>Yapılan incelemeler sonucunda;</w:t>
      </w:r>
    </w:p>
    <w:p w:rsidR="00C75822" w:rsidRPr="00FD15B3" w:rsidRDefault="00C75822" w:rsidP="00C75822">
      <w:pPr>
        <w:ind w:firstLine="720"/>
        <w:jc w:val="both"/>
        <w:rPr>
          <w:sz w:val="22"/>
          <w:szCs w:val="22"/>
        </w:rPr>
      </w:pPr>
      <w:proofErr w:type="gramStart"/>
      <w:r w:rsidRPr="00FD15B3">
        <w:rPr>
          <w:sz w:val="22"/>
          <w:szCs w:val="22"/>
        </w:rPr>
        <w:t>Belediyemiz Tekke Mahallesi sınırları içerisinde bulunan kadastronun 176 ada 59 numaralı parseline ilişkin 1/5000 ölçekli Nazım İmar Planı sürecinin Ankara Büyükşehir Belediyesi Meclisi’nin 08.11.2024 tarih ve 1455 sayılı kararı ile onaylandığı ve Ankara Büyükşehir Belediyesince 22.11.2024-22.12.2024 tarihleri arasında askı – ilan işlemlerinin tamamlanarak Nazım İmar Planı’nın yürürlüğe girdiği,</w:t>
      </w:r>
      <w:proofErr w:type="gramEnd"/>
    </w:p>
    <w:p w:rsidR="00C75822" w:rsidRPr="00FD15B3" w:rsidRDefault="00C75822" w:rsidP="00C75822">
      <w:pPr>
        <w:ind w:firstLine="720"/>
        <w:jc w:val="both"/>
        <w:rPr>
          <w:sz w:val="22"/>
          <w:szCs w:val="22"/>
        </w:rPr>
      </w:pPr>
      <w:r w:rsidRPr="00FD15B3">
        <w:rPr>
          <w:sz w:val="22"/>
          <w:szCs w:val="22"/>
        </w:rPr>
        <w:t>1/5000 ölçekli Nazım İmar Planı’nın onaylanmasından sonra 1/1000 ölçekli Uygulama İmar Planı Teklifinin Belediyemize sunulduğu ve 1/5000 ölçekli Nazım İmar Planı ile birbirine uyumlu olduğu,</w:t>
      </w:r>
    </w:p>
    <w:p w:rsidR="00C75822" w:rsidRPr="00FD15B3" w:rsidRDefault="00C75822" w:rsidP="00C75822">
      <w:pPr>
        <w:ind w:firstLine="720"/>
        <w:jc w:val="both"/>
        <w:rPr>
          <w:sz w:val="22"/>
          <w:szCs w:val="22"/>
        </w:rPr>
      </w:pPr>
      <w:r w:rsidRPr="00FD15B3">
        <w:rPr>
          <w:sz w:val="22"/>
          <w:szCs w:val="22"/>
        </w:rPr>
        <w:t xml:space="preserve">Jeolojik – </w:t>
      </w:r>
      <w:proofErr w:type="spellStart"/>
      <w:r w:rsidRPr="00FD15B3">
        <w:rPr>
          <w:sz w:val="22"/>
          <w:szCs w:val="22"/>
        </w:rPr>
        <w:t>Jeoteknik</w:t>
      </w:r>
      <w:proofErr w:type="spellEnd"/>
      <w:r w:rsidRPr="00FD15B3">
        <w:rPr>
          <w:sz w:val="22"/>
          <w:szCs w:val="22"/>
        </w:rPr>
        <w:t xml:space="preserve"> Etüt </w:t>
      </w:r>
      <w:proofErr w:type="spellStart"/>
      <w:r w:rsidRPr="00FD15B3">
        <w:rPr>
          <w:sz w:val="22"/>
          <w:szCs w:val="22"/>
        </w:rPr>
        <w:t>Raporu’nunu</w:t>
      </w:r>
      <w:proofErr w:type="spellEnd"/>
      <w:r w:rsidRPr="00FD15B3">
        <w:rPr>
          <w:sz w:val="22"/>
          <w:szCs w:val="22"/>
        </w:rPr>
        <w:t xml:space="preserve"> Ankara Çevre, Şehircilik ve İklim Değişikliği İl Müdürlüğü tarafından 07/08/2024 tarihinde onaylandığı ve planlama alanının “Önlemli Alanlar 2.1” olarak belirlendiği,</w:t>
      </w:r>
    </w:p>
    <w:p w:rsidR="00C75822" w:rsidRPr="00FD15B3" w:rsidRDefault="00C75822" w:rsidP="00C75822">
      <w:pPr>
        <w:ind w:firstLine="720"/>
        <w:jc w:val="both"/>
        <w:rPr>
          <w:sz w:val="22"/>
          <w:szCs w:val="22"/>
        </w:rPr>
      </w:pPr>
      <w:r w:rsidRPr="00FD15B3">
        <w:rPr>
          <w:sz w:val="22"/>
          <w:szCs w:val="22"/>
        </w:rPr>
        <w:t>Kurum görüşleri incelendiğinde söz konusu parselde GES yapılmasına yönelik;</w:t>
      </w:r>
    </w:p>
    <w:p w:rsidR="00C75822" w:rsidRPr="00FD15B3" w:rsidRDefault="00C75822" w:rsidP="00C75822">
      <w:pPr>
        <w:numPr>
          <w:ilvl w:val="0"/>
          <w:numId w:val="37"/>
        </w:numPr>
        <w:ind w:left="0" w:firstLine="426"/>
        <w:jc w:val="both"/>
        <w:rPr>
          <w:sz w:val="22"/>
          <w:szCs w:val="22"/>
        </w:rPr>
      </w:pPr>
      <w:proofErr w:type="gramStart"/>
      <w:r w:rsidRPr="00FD15B3">
        <w:rPr>
          <w:sz w:val="22"/>
          <w:szCs w:val="22"/>
        </w:rPr>
        <w:t>Ankara Valiliği İl Tarım Orman Müdürlüğü’nün E-94695246-230.04.02-10461684 sayılı yazısında Ankara İli, Elmadağ İlçesine bağlı Tekke Mahallesinde "GES Amaçlı İmar Planı" Projesi amaçlı talep edilen 4,4804 hektar alanın; 3,3571 hektarlık kısmı 5403 sayılı Kanunun 3. Maddesi (i) bendinde tanımlanan Tarım Dışı Arazi (T) olarak tespit edildiğinden, bu alanla ilgili 5403 sayılı Kanun kapsamında yapılacak herhangi bir işlem bulunmamaktadır. 5403 sayılı Kanunun 3. maddesinin (ğ) bendi gereğince Kuru Marjinal Tarım Arazisi (KTA) olarak tespit edilen 1,1232 hektarlık kısmının "Lisanssız Güneş Enerjisinden Elektrik Üretim Santrali" kurulması amaçlı imar planı çalışması yapılmasına, yazımız ekinde gönderilen parsel sınıf haritası ve vaziyet planına uyulması suretiyle tarım dışı amaçlı kullanılmasına Valiliğimizce izin verilmiştir.” denilerek uygun görüş verildiği,</w:t>
      </w:r>
      <w:proofErr w:type="gramEnd"/>
    </w:p>
    <w:p w:rsidR="00C75822" w:rsidRPr="00FD15B3" w:rsidRDefault="00C75822" w:rsidP="00C75822">
      <w:pPr>
        <w:numPr>
          <w:ilvl w:val="0"/>
          <w:numId w:val="37"/>
        </w:numPr>
        <w:ind w:left="0" w:firstLine="360"/>
        <w:jc w:val="both"/>
        <w:rPr>
          <w:sz w:val="22"/>
          <w:szCs w:val="22"/>
        </w:rPr>
      </w:pPr>
      <w:proofErr w:type="gramStart"/>
      <w:r w:rsidRPr="00FD15B3">
        <w:rPr>
          <w:sz w:val="22"/>
          <w:szCs w:val="22"/>
        </w:rPr>
        <w:t>Ankara Büyükşehir Belediyesi 14.04.2023 tarih ve 841359 sayılı yazısında “…Güneş ve rüzgâr gibi elektrik üretim santrallerine yönelik planlamalarda tesislerin çevreye olumsuz etkilerinin önlenmesi amacıyla, tesisin tanımı, amacı, türü, kapasitesi, çevresel etkileri boyutlarıyla birlikte değerlendirilmesi, çevre mevzuatı ve diğer ilgili mevzuatta öngörülen kurallar dikkate alınmak suretiyle bu tesislerin; işlemleri, yer seçimi, büyüklüğü, kapasitesi, koruma bandı ve güvenlik tedbirleri gibi planlamaya esas olacak bilgi ve belgelerin bir bütün olarak değerlendirilerek ilgili mevzuatlara uygun imar planları hazırlanması gerekmektedir…” denilerek uygun görüş verildiği,</w:t>
      </w:r>
      <w:proofErr w:type="gramEnd"/>
    </w:p>
    <w:p w:rsidR="00C75822" w:rsidRPr="00FD15B3" w:rsidRDefault="00C75822" w:rsidP="00C75822">
      <w:pPr>
        <w:numPr>
          <w:ilvl w:val="0"/>
          <w:numId w:val="37"/>
        </w:numPr>
        <w:ind w:left="0" w:firstLine="360"/>
        <w:jc w:val="both"/>
        <w:rPr>
          <w:sz w:val="22"/>
          <w:szCs w:val="22"/>
        </w:rPr>
      </w:pPr>
      <w:r w:rsidRPr="00FD15B3">
        <w:rPr>
          <w:sz w:val="22"/>
          <w:szCs w:val="22"/>
        </w:rPr>
        <w:t xml:space="preserve">Ankara Büyükşehir Belediyesi ASKİ Genel Müdürlüğü Planlama koordinasyon ve Dış İlişkiler Dairesi Başkanlığı Planlama Şube Müdürlüğü’nün 12.05.2023 tarih ve 426115 sayılı yazısında “…söz konusu alanda </w:t>
      </w:r>
      <w:r w:rsidRPr="00FD15B3">
        <w:rPr>
          <w:sz w:val="22"/>
          <w:szCs w:val="22"/>
        </w:rPr>
        <w:lastRenderedPageBreak/>
        <w:t>kurumumuzca herhangi bir çalışma bulunmamakta olup, söz konusu planın yapılmasında bir sakınca görülmemektedir…” denilerek uygun görüş verildiği,</w:t>
      </w:r>
    </w:p>
    <w:p w:rsidR="00C75822" w:rsidRPr="00FD15B3" w:rsidRDefault="00C75822" w:rsidP="00C75822">
      <w:pPr>
        <w:numPr>
          <w:ilvl w:val="0"/>
          <w:numId w:val="37"/>
        </w:numPr>
        <w:ind w:left="0" w:firstLine="360"/>
        <w:jc w:val="both"/>
        <w:rPr>
          <w:sz w:val="22"/>
          <w:szCs w:val="22"/>
        </w:rPr>
      </w:pPr>
      <w:r w:rsidRPr="00FD15B3">
        <w:rPr>
          <w:sz w:val="22"/>
          <w:szCs w:val="22"/>
        </w:rPr>
        <w:t>Ankara Valiliği Çevre, Şehircilik ve İklim Değişikliği İl Müdürlüğü Başkent Milli Emlak Daire Başkanlığı’nın 6415562 sayılı yazısında “…söz konusu taşınmazın Hazine ile ilgisi olmadığı ayrıca mevcut ada ve komşu parsellerde de Hazineye ait taşınmaz bulunmadığı belirlendiğinden talebinize yönelik kurum görüşümüz verilememiştir…” denilerek yapılacak bir işlem bulunmadığının belirtildiği,</w:t>
      </w:r>
    </w:p>
    <w:p w:rsidR="00C75822" w:rsidRPr="00FD15B3" w:rsidRDefault="00C75822" w:rsidP="00C75822">
      <w:pPr>
        <w:numPr>
          <w:ilvl w:val="0"/>
          <w:numId w:val="37"/>
        </w:numPr>
        <w:ind w:left="0" w:firstLine="360"/>
        <w:jc w:val="both"/>
        <w:rPr>
          <w:sz w:val="22"/>
          <w:szCs w:val="22"/>
        </w:rPr>
      </w:pPr>
      <w:r w:rsidRPr="00FD15B3">
        <w:rPr>
          <w:sz w:val="22"/>
          <w:szCs w:val="22"/>
        </w:rPr>
        <w:t xml:space="preserve">Ankara Valiliği Çevre, Şehircilik ve İklim Değişikliği İl Müdürlüğü’nün 6457398 sayılı yazısında “… </w:t>
      </w:r>
      <w:proofErr w:type="gramStart"/>
      <w:r w:rsidRPr="00FD15B3">
        <w:rPr>
          <w:sz w:val="22"/>
          <w:szCs w:val="22"/>
        </w:rPr>
        <w:t>söz</w:t>
      </w:r>
      <w:proofErr w:type="gramEnd"/>
      <w:r w:rsidRPr="00FD15B3">
        <w:rPr>
          <w:sz w:val="22"/>
          <w:szCs w:val="22"/>
        </w:rPr>
        <w:t xml:space="preserve"> konusu alan ilişkin yapılan incelemeler sonucunda;</w:t>
      </w:r>
    </w:p>
    <w:p w:rsidR="00C75822" w:rsidRPr="00FD15B3" w:rsidRDefault="00C75822" w:rsidP="00C75822">
      <w:pPr>
        <w:jc w:val="both"/>
        <w:rPr>
          <w:sz w:val="22"/>
          <w:szCs w:val="22"/>
        </w:rPr>
      </w:pPr>
      <w:r>
        <w:rPr>
          <w:sz w:val="22"/>
          <w:szCs w:val="22"/>
        </w:rPr>
        <w:tab/>
      </w:r>
      <w:r w:rsidRPr="00FD15B3">
        <w:rPr>
          <w:sz w:val="22"/>
          <w:szCs w:val="22"/>
        </w:rPr>
        <w:t>-6306 sayılı Kanun kapsamında ilan edilen riskli alan veya rezerv yapı alanı içerisinde yer almamaktadır.</w:t>
      </w:r>
    </w:p>
    <w:p w:rsidR="00C75822" w:rsidRPr="00FD15B3" w:rsidRDefault="00C75822" w:rsidP="00C75822">
      <w:pPr>
        <w:jc w:val="both"/>
        <w:rPr>
          <w:sz w:val="22"/>
          <w:szCs w:val="22"/>
        </w:rPr>
      </w:pPr>
      <w:r>
        <w:rPr>
          <w:sz w:val="22"/>
          <w:szCs w:val="22"/>
        </w:rPr>
        <w:tab/>
      </w:r>
      <w:r w:rsidRPr="00FD15B3">
        <w:rPr>
          <w:sz w:val="22"/>
          <w:szCs w:val="22"/>
        </w:rPr>
        <w:t>-Söz konusu alanda 2863 sayılı Kültür ve Tabiat Varlıklarını Koruma Kanunu'na göre korunması gerekli tabiat varlığı bulunmadığı ve alanın doğal sit alanı olmadığı anlaşılmıştır. Ancak çalışmalar sırasında herhangi bir tabiat varlığına (</w:t>
      </w:r>
      <w:proofErr w:type="spellStart"/>
      <w:proofErr w:type="gramStart"/>
      <w:r w:rsidRPr="00FD15B3">
        <w:rPr>
          <w:sz w:val="22"/>
          <w:szCs w:val="22"/>
        </w:rPr>
        <w:t>mağara,anıt</w:t>
      </w:r>
      <w:proofErr w:type="spellEnd"/>
      <w:proofErr w:type="gramEnd"/>
      <w:r w:rsidRPr="00FD15B3">
        <w:rPr>
          <w:sz w:val="22"/>
          <w:szCs w:val="22"/>
        </w:rPr>
        <w:t xml:space="preserve"> ağaç, fosil yatağı vb.) rastlanılması halinde, İl Müdürlüğümüze bilgi verilmesi gerekmektedir,</w:t>
      </w:r>
    </w:p>
    <w:p w:rsidR="00C75822" w:rsidRPr="00FD15B3" w:rsidRDefault="00C75822" w:rsidP="00C75822">
      <w:pPr>
        <w:jc w:val="both"/>
        <w:rPr>
          <w:sz w:val="22"/>
          <w:szCs w:val="22"/>
        </w:rPr>
      </w:pPr>
      <w:r>
        <w:rPr>
          <w:sz w:val="22"/>
          <w:szCs w:val="22"/>
        </w:rPr>
        <w:tab/>
      </w:r>
      <w:proofErr w:type="gramStart"/>
      <w:r w:rsidRPr="00FD15B3">
        <w:rPr>
          <w:sz w:val="22"/>
          <w:szCs w:val="22"/>
        </w:rPr>
        <w:t xml:space="preserve">-Bahse konu İmar Planı çalışması ile ilgili olarak 29.07.2022 tarih ve 31907 sayılı Resmi Gazetede yayımlanarak yürürlüğe giren ÇED Yönetmeliği kapsamında yapılması gereken herhangi bir işlem bulunmamakla beraber, bahse konu imar planına konu alanlarda yapılması planlanan Güneş Enerji Santrali faaliyeti; ÇED Yönetmeliği, Çevresel Etki Değerlendirmesi Uygulanacak Projeler Listesi (EK-I) 43. Maddesi "Proje alanı 20 hektar ve üzerinde veya kurulu gücü 10 </w:t>
      </w:r>
      <w:proofErr w:type="spellStart"/>
      <w:r w:rsidRPr="00FD15B3">
        <w:rPr>
          <w:sz w:val="22"/>
          <w:szCs w:val="22"/>
        </w:rPr>
        <w:t>MWm</w:t>
      </w:r>
      <w:proofErr w:type="spellEnd"/>
      <w:r w:rsidRPr="00FD15B3">
        <w:rPr>
          <w:sz w:val="22"/>
          <w:szCs w:val="22"/>
        </w:rPr>
        <w:t xml:space="preserve"> ve üzerinde olan güneş enerji santralleri," Çevresel Etkileri Ön İnceleme ve Değerlendirmeye Tabi Projeler (EK-II) listesi</w:t>
      </w:r>
      <w:proofErr w:type="gramEnd"/>
    </w:p>
    <w:p w:rsidR="00C75822" w:rsidRPr="00FD15B3" w:rsidRDefault="00C75822" w:rsidP="00C75822">
      <w:pPr>
        <w:jc w:val="both"/>
        <w:rPr>
          <w:sz w:val="22"/>
          <w:szCs w:val="22"/>
        </w:rPr>
      </w:pPr>
      <w:r w:rsidRPr="00FD15B3">
        <w:rPr>
          <w:sz w:val="22"/>
          <w:szCs w:val="22"/>
        </w:rPr>
        <w:t xml:space="preserve">41. Madde si "Proje alanı 2 hektar ve üzerinde veya kurulu gücü 1 </w:t>
      </w:r>
      <w:proofErr w:type="spellStart"/>
      <w:r w:rsidRPr="00FD15B3">
        <w:rPr>
          <w:sz w:val="22"/>
          <w:szCs w:val="22"/>
        </w:rPr>
        <w:t>MWm</w:t>
      </w:r>
      <w:proofErr w:type="spellEnd"/>
      <w:r w:rsidRPr="00FD15B3">
        <w:rPr>
          <w:sz w:val="22"/>
          <w:szCs w:val="22"/>
        </w:rPr>
        <w:t xml:space="preserve"> ve üzerinde olan güneş enerji santralleri (çatı ve cephe sistemleri hariç)</w:t>
      </w:r>
      <w:proofErr w:type="gramStart"/>
      <w:r w:rsidRPr="00FD15B3">
        <w:rPr>
          <w:sz w:val="22"/>
          <w:szCs w:val="22"/>
        </w:rPr>
        <w:t>,,</w:t>
      </w:r>
      <w:proofErr w:type="gramEnd"/>
      <w:r w:rsidRPr="00FD15B3">
        <w:rPr>
          <w:sz w:val="22"/>
          <w:szCs w:val="22"/>
        </w:rPr>
        <w:t>" kapsamında yer almakta olup, yapılması planlanan Güneş Enerji Santralinin; proje alanı veya kurulu gücüne bağlı olarak e-ÇED Sistemi üzerinden gerekli başvuruların yapılması gerekmektedir.</w:t>
      </w:r>
    </w:p>
    <w:p w:rsidR="00C75822" w:rsidRPr="00FD15B3" w:rsidRDefault="00C75822" w:rsidP="00C75822">
      <w:pPr>
        <w:jc w:val="both"/>
        <w:rPr>
          <w:sz w:val="22"/>
          <w:szCs w:val="22"/>
        </w:rPr>
      </w:pPr>
      <w:r>
        <w:rPr>
          <w:sz w:val="22"/>
          <w:szCs w:val="22"/>
        </w:rPr>
        <w:tab/>
      </w:r>
      <w:r w:rsidRPr="00FD15B3">
        <w:rPr>
          <w:sz w:val="22"/>
          <w:szCs w:val="22"/>
        </w:rPr>
        <w:t>- Söz konusu alanda 5543 Sayılı Kanun kapsamında yapılması planlanan herhangi bir uygulamamız bulunmamaktadır…” denilerek uygun görüş verildiği,</w:t>
      </w:r>
    </w:p>
    <w:p w:rsidR="00C75822" w:rsidRPr="00FD15B3" w:rsidRDefault="00C75822" w:rsidP="00C75822">
      <w:pPr>
        <w:numPr>
          <w:ilvl w:val="0"/>
          <w:numId w:val="37"/>
        </w:numPr>
        <w:ind w:left="0" w:firstLine="360"/>
        <w:jc w:val="both"/>
        <w:rPr>
          <w:sz w:val="22"/>
          <w:szCs w:val="22"/>
        </w:rPr>
      </w:pPr>
      <w:proofErr w:type="gramStart"/>
      <w:r w:rsidRPr="00FD15B3">
        <w:rPr>
          <w:sz w:val="22"/>
          <w:szCs w:val="22"/>
        </w:rPr>
        <w:t xml:space="preserve">Çevre, Şehircilik ve İklim Değişikliği Bakanlığı Çevresel Etki Değerlendirmesi, İzin ve Denetim Genel Müdürlüğü’nün 03.11.2022 tarih ve E-2022651 sayılı kararında “…Güneş Enerjisi Santrali (5,1 </w:t>
      </w:r>
      <w:proofErr w:type="spellStart"/>
      <w:r w:rsidRPr="00FD15B3">
        <w:rPr>
          <w:sz w:val="22"/>
          <w:szCs w:val="22"/>
        </w:rPr>
        <w:t>MWm</w:t>
      </w:r>
      <w:proofErr w:type="spellEnd"/>
      <w:r w:rsidRPr="00FD15B3">
        <w:rPr>
          <w:sz w:val="22"/>
          <w:szCs w:val="22"/>
        </w:rPr>
        <w:t xml:space="preserve">/4,48 ha) projesi ile ilgili olarak inceleme - değerlendirme yapılmış ve Proje Tanıtım Dosyasında çevresel etkilere karşı alınması öngörülen önlemler yeterli görülmüştür. </w:t>
      </w:r>
      <w:proofErr w:type="gramEnd"/>
      <w:r w:rsidRPr="00FD15B3">
        <w:rPr>
          <w:sz w:val="22"/>
          <w:szCs w:val="22"/>
        </w:rPr>
        <w:t>Ayrıca ÇED Raporu hazırlanmasına gerek bulunmadığı tespit edilmiş olup, söz konusu projeye ÇED Yönetmeliğinin 17. Maddesi gereğince Valiliğimizce “Çevresel Etki Değerlendirmesi Gerekli Değildir” kararı verilmiştir…” denilerek uygun görüş verildiği,</w:t>
      </w:r>
    </w:p>
    <w:p w:rsidR="00C75822" w:rsidRPr="00FD15B3" w:rsidRDefault="00C75822" w:rsidP="00C75822">
      <w:pPr>
        <w:numPr>
          <w:ilvl w:val="0"/>
          <w:numId w:val="37"/>
        </w:numPr>
        <w:ind w:left="0" w:firstLine="360"/>
        <w:jc w:val="both"/>
        <w:rPr>
          <w:sz w:val="22"/>
          <w:szCs w:val="22"/>
        </w:rPr>
      </w:pPr>
      <w:r w:rsidRPr="00FD15B3">
        <w:rPr>
          <w:sz w:val="22"/>
          <w:szCs w:val="22"/>
        </w:rPr>
        <w:t>Çevre, Şehircilik ve İklim Değişikliği Bakanlığı Tabiat Varlıklarını Koruma Genel Müdürlüğü’nün 6362990 sayılı yazısında “…yapılan incelemede;</w:t>
      </w:r>
    </w:p>
    <w:p w:rsidR="00C75822" w:rsidRPr="00FD15B3" w:rsidRDefault="00C75822" w:rsidP="00C75822">
      <w:pPr>
        <w:jc w:val="both"/>
        <w:rPr>
          <w:sz w:val="22"/>
          <w:szCs w:val="22"/>
        </w:rPr>
      </w:pPr>
      <w:r w:rsidRPr="00FD15B3">
        <w:rPr>
          <w:sz w:val="22"/>
          <w:szCs w:val="22"/>
        </w:rPr>
        <w:t>Bahse konusu parselde; 383 sayılı Kanun Hükmünde Kararname uyarınca ilan edilmiş herhangi bir Özel Çevre Koruma Bölgesi kapsamında kalmadığı,</w:t>
      </w:r>
    </w:p>
    <w:p w:rsidR="00C75822" w:rsidRPr="00FD15B3" w:rsidRDefault="00C75822" w:rsidP="00C75822">
      <w:pPr>
        <w:jc w:val="both"/>
        <w:rPr>
          <w:sz w:val="22"/>
          <w:szCs w:val="22"/>
        </w:rPr>
      </w:pPr>
      <w:r>
        <w:rPr>
          <w:sz w:val="22"/>
          <w:szCs w:val="22"/>
        </w:rPr>
        <w:tab/>
      </w:r>
      <w:proofErr w:type="gramStart"/>
      <w:r w:rsidRPr="00FD15B3">
        <w:rPr>
          <w:sz w:val="22"/>
          <w:szCs w:val="22"/>
        </w:rPr>
        <w:t>Söz konusu alanın; milli park, tabiat parkı, sulak alan vb. koruma alanlarında kalıp kalmadığına dair bilgi ve görüşün Tarım ve Orman Bakanlığı 9. Bölge Müdürlüğünden, tabiat varlığı ya da doğal sit statüsü olan alanları içerip içermediğine dair bilginin Ankara Valiliğinden (Çevre, Şehircilik ve İklim Değişikliği İl Müdürlüğü) alınması, tabiat varlığı ya da doğal sit statüsünde kalması halinde ise "Tabiat Varlıklarını Koruma Komisyonları Kuruluş ve Çalışma Usul ve Esaslarına Dair Yönetmelik" e göre ilgili Tabiat Varlıklarını Koruma Bölge Komisyonu kararının alınması,</w:t>
      </w:r>
      <w:proofErr w:type="gramEnd"/>
    </w:p>
    <w:p w:rsidR="00C75822" w:rsidRPr="00FD15B3" w:rsidRDefault="00C75822" w:rsidP="00C75822">
      <w:pPr>
        <w:jc w:val="both"/>
        <w:rPr>
          <w:sz w:val="22"/>
          <w:szCs w:val="22"/>
        </w:rPr>
      </w:pPr>
      <w:r>
        <w:rPr>
          <w:sz w:val="22"/>
          <w:szCs w:val="22"/>
        </w:rPr>
        <w:tab/>
      </w:r>
      <w:r w:rsidRPr="00FD15B3">
        <w:rPr>
          <w:sz w:val="22"/>
          <w:szCs w:val="22"/>
        </w:rPr>
        <w:t xml:space="preserve">Ayrıca arkeolojik ve kentsel sit alanları ile doğal sit alanlarının   çakışması   halinde; çakışan kısımlarına ilişkin, Bakanlığımız ile Kültür ve Turizm Bakanlığı arasında imzalanan "Doğal Sit Alanları ve Taşınmaz Tabiat Varlıklarının Bulunduğu </w:t>
      </w:r>
      <w:proofErr w:type="spellStart"/>
      <w:r w:rsidRPr="00FD15B3">
        <w:rPr>
          <w:sz w:val="22"/>
          <w:szCs w:val="22"/>
        </w:rPr>
        <w:t>Alanarın</w:t>
      </w:r>
      <w:proofErr w:type="spellEnd"/>
      <w:r w:rsidRPr="00FD15B3">
        <w:rPr>
          <w:sz w:val="22"/>
          <w:szCs w:val="22"/>
        </w:rPr>
        <w:t xml:space="preserve"> Arkeolojik, Kentsel, Kentsel-</w:t>
      </w:r>
      <w:proofErr w:type="spellStart"/>
      <w:proofErr w:type="gramStart"/>
      <w:r w:rsidRPr="00FD15B3">
        <w:rPr>
          <w:sz w:val="22"/>
          <w:szCs w:val="22"/>
        </w:rPr>
        <w:t>Arkeolojik,Tarihi</w:t>
      </w:r>
      <w:proofErr w:type="spellEnd"/>
      <w:proofErr w:type="gramEnd"/>
      <w:r w:rsidRPr="00FD15B3">
        <w:rPr>
          <w:sz w:val="22"/>
          <w:szCs w:val="22"/>
        </w:rPr>
        <w:t xml:space="preserve"> Sit Alanları ve Tescilli Taşınmaz Kültür Varlıkları ile Çakıştığı Yerlerde Uygulanacak Esaslara İlişkin Protokol" kapsamında iş ve işlemlerin yürütülmesi,</w:t>
      </w:r>
    </w:p>
    <w:p w:rsidR="00C75822" w:rsidRPr="00FD15B3" w:rsidRDefault="00C75822" w:rsidP="00C75822">
      <w:pPr>
        <w:jc w:val="both"/>
        <w:rPr>
          <w:sz w:val="22"/>
          <w:szCs w:val="22"/>
        </w:rPr>
      </w:pPr>
      <w:r>
        <w:rPr>
          <w:sz w:val="22"/>
          <w:szCs w:val="22"/>
        </w:rPr>
        <w:tab/>
      </w:r>
      <w:proofErr w:type="gramStart"/>
      <w:r w:rsidRPr="00FD15B3">
        <w:rPr>
          <w:sz w:val="22"/>
          <w:szCs w:val="22"/>
        </w:rPr>
        <w:t xml:space="preserve">Bununla birlikte söz konusu parselin, 1 Numaralı Cumhurbaşkanlığı Kararnamesinin 109. maddesi kapsamında kalan korunan alanlara rastlanması halinde, 23.03.2012 tarih ve 28242 sayılı Resmi </w:t>
      </w:r>
      <w:proofErr w:type="spellStart"/>
      <w:r w:rsidRPr="00FD15B3">
        <w:rPr>
          <w:sz w:val="22"/>
          <w:szCs w:val="22"/>
        </w:rPr>
        <w:t>Gazete'de</w:t>
      </w:r>
      <w:proofErr w:type="spellEnd"/>
      <w:r w:rsidRPr="00FD15B3">
        <w:rPr>
          <w:sz w:val="22"/>
          <w:szCs w:val="22"/>
        </w:rPr>
        <w:t xml:space="preserve"> yayımlanarak yürürlüğe giren "Korunan Alanlarda Yapılacak Planlara Dair Yönetmelik" hükümleri ile Bakanlığımız Tabiat Varlıklarını Koruma Genel Müdürlüğü'nün 03.01.2017 tarihli ve 2017/01 sayılı "Korunan Alanlarda Yapılacak İmar Planı Teklifi Usul ve Esaslarına Dair </w:t>
      </w:r>
      <w:proofErr w:type="spellStart"/>
      <w:r w:rsidRPr="00FD15B3">
        <w:rPr>
          <w:sz w:val="22"/>
          <w:szCs w:val="22"/>
        </w:rPr>
        <w:t>Genelge"si</w:t>
      </w:r>
      <w:proofErr w:type="spellEnd"/>
      <w:r w:rsidRPr="00FD15B3">
        <w:rPr>
          <w:sz w:val="22"/>
          <w:szCs w:val="22"/>
        </w:rPr>
        <w:t xml:space="preserve"> doğrultusunda hazırlanacak plan teklifinin Valilik'e (Çevre, Şehircilik ve İklim Değişikliği İl Müdürlüğü) sunulmasının ardından Valilik Teknik İnceleme Raporu ile birlikte Bakanlığımıza (Tabiat Varlıklarını Koruma Genel Müdürlüğü) iletilmesi,</w:t>
      </w:r>
      <w:proofErr w:type="gramEnd"/>
    </w:p>
    <w:p w:rsidR="00C75822" w:rsidRPr="00FD15B3" w:rsidRDefault="00C75822" w:rsidP="00C75822">
      <w:pPr>
        <w:jc w:val="both"/>
        <w:rPr>
          <w:sz w:val="22"/>
          <w:szCs w:val="22"/>
        </w:rPr>
      </w:pPr>
      <w:r>
        <w:rPr>
          <w:sz w:val="22"/>
          <w:szCs w:val="22"/>
        </w:rPr>
        <w:tab/>
      </w:r>
      <w:proofErr w:type="gramStart"/>
      <w:r w:rsidRPr="00FD15B3">
        <w:rPr>
          <w:sz w:val="22"/>
          <w:szCs w:val="22"/>
        </w:rPr>
        <w:t xml:space="preserve">Ayrıca söz konusu alanın; Korunan Alanlarda Yapılacak Planlara Dair Yönetmeliğin 5. maddesinin (d) bendi çerçevesinde </w:t>
      </w:r>
      <w:proofErr w:type="spellStart"/>
      <w:r w:rsidRPr="00FD15B3">
        <w:rPr>
          <w:sz w:val="22"/>
          <w:szCs w:val="22"/>
        </w:rPr>
        <w:t>etaplanması</w:t>
      </w:r>
      <w:proofErr w:type="spellEnd"/>
      <w:r w:rsidRPr="00FD15B3">
        <w:rPr>
          <w:sz w:val="22"/>
          <w:szCs w:val="22"/>
        </w:rPr>
        <w:t xml:space="preserve"> gerekiyorsa ilgili Valilikçe hazırlanacak uydu görüntüsü, varsa daha önce verilen etap sınırlarının da işli olduğu sit paftası üzerine etap olarak planlanması önerilen alanın sınırlarının işlenerek sit sınırının tamamını gösterir pafta, meri imar planları üzerinde gösterimi, mülkiyet bilgileri, etap </w:t>
      </w:r>
      <w:r w:rsidRPr="00FD15B3">
        <w:rPr>
          <w:sz w:val="22"/>
          <w:szCs w:val="22"/>
        </w:rPr>
        <w:lastRenderedPageBreak/>
        <w:t>ve plan teklifine ilişkin gerekçeli rapor Valilik görüşü ile birlikte Bakanlığımıza (Tabiat Varlıklarını Koruma Genel Müdürlüğü) Çevre, Şehircilik ve İklim Değişikliği İl Müdürlüğü aracılığı ile sunulması gerekmektedir.</w:t>
      </w:r>
      <w:proofErr w:type="gramEnd"/>
    </w:p>
    <w:p w:rsidR="00C75822" w:rsidRPr="00FD15B3" w:rsidRDefault="00C75822" w:rsidP="00C75822">
      <w:pPr>
        <w:jc w:val="both"/>
        <w:rPr>
          <w:sz w:val="22"/>
          <w:szCs w:val="22"/>
        </w:rPr>
      </w:pPr>
      <w:r>
        <w:rPr>
          <w:sz w:val="22"/>
          <w:szCs w:val="22"/>
        </w:rPr>
        <w:tab/>
      </w:r>
      <w:proofErr w:type="gramStart"/>
      <w:r w:rsidRPr="00FD15B3">
        <w:rPr>
          <w:sz w:val="22"/>
          <w:szCs w:val="22"/>
        </w:rPr>
        <w:t>Bahsi geçen korunan alanlar ile çakışma bulunmaması halinde ise, Ankara İli, Elmadağ İlçesi, Tekke Mahallesi sınırları içerisinde ilgi yazı ekinde yer alan 176 ada 59 parselde yapılmak istenen "Yenilenebilir Enerji Kaynaklarına Dayalı Üretim Tesisi alanı (Güneş Enerjisine Dayalı Üretim ve İletim)" amaçlı imar planı çalışmasının yapılmasında Bakanlığımızca (Tabiat Varlıklarını Koruma Genel Müdürlüğü) değerlendirilecek bir husus bulunmamaktadır…” denilerek uygun görüş verildiği,</w:t>
      </w:r>
      <w:proofErr w:type="gramEnd"/>
    </w:p>
    <w:p w:rsidR="00C75822" w:rsidRPr="00FD15B3" w:rsidRDefault="00C75822" w:rsidP="00C75822">
      <w:pPr>
        <w:numPr>
          <w:ilvl w:val="0"/>
          <w:numId w:val="37"/>
        </w:numPr>
        <w:ind w:left="0" w:firstLine="360"/>
        <w:jc w:val="both"/>
        <w:rPr>
          <w:sz w:val="22"/>
          <w:szCs w:val="22"/>
        </w:rPr>
      </w:pPr>
      <w:proofErr w:type="gramStart"/>
      <w:r w:rsidRPr="00FD15B3">
        <w:rPr>
          <w:sz w:val="22"/>
          <w:szCs w:val="22"/>
        </w:rPr>
        <w:t xml:space="preserve">Tarım ve Orman Bakanlığı 9. Bölge Müdürlüğü Ankara Şube Müdürlüğü’nün 9587241 sayılı yazısında “…yapılan inceleme neticesinde söz konusu talebe konu saha; 2873 sayılı Milli Parklar Kanunu (Milli Park, Tabiat Parkı, Tabiat Anıtı ve Tabiatı Koruma Alanı), 4915 sayılı Kara Avcılığı Kanunu (Yaban Hayatı Koruma Sahası, Yaban Hayatı Geliştirme Sahası), Sulak Alanların Korunması Yönetmeliği ve Ulusal Biyolojik Çeşitlilik, Envanter ve İzleme Projesi kapsamında herhangi bir korunan alan içerisinde kalmamaktadır. </w:t>
      </w:r>
      <w:proofErr w:type="gramEnd"/>
      <w:r w:rsidRPr="00FD15B3">
        <w:rPr>
          <w:sz w:val="22"/>
          <w:szCs w:val="22"/>
        </w:rPr>
        <w:t>Bahse konu alanda imar planı çalışmaları yapılmasında ilgili kurum ve kuruluşlardan da uygun görüş alınması kaydıyla kurumumuz açısından sakınca bulunmamaktadır…” denilerek uygun görüş verildiği,</w:t>
      </w:r>
    </w:p>
    <w:p w:rsidR="00C75822" w:rsidRPr="00FD15B3" w:rsidRDefault="00C75822" w:rsidP="00C75822">
      <w:pPr>
        <w:numPr>
          <w:ilvl w:val="0"/>
          <w:numId w:val="37"/>
        </w:numPr>
        <w:ind w:left="0" w:firstLine="360"/>
        <w:jc w:val="both"/>
        <w:rPr>
          <w:sz w:val="22"/>
          <w:szCs w:val="22"/>
        </w:rPr>
      </w:pPr>
      <w:r w:rsidRPr="00FD15B3">
        <w:rPr>
          <w:sz w:val="22"/>
          <w:szCs w:val="22"/>
        </w:rPr>
        <w:t>Kültür ve Turizm Bakanlığı Kültür Varlıkları ve Müzeler Genel Müdürlüğü Ankara Kültür Varlıklarını Koruma Bölge Kurulu Müdürlüğü’nün 3713134 sayılı yazısında “…söz konusu parsel üzerinde yapılan yüzey araştırmasında 2863 sayılı yasa kapsamında herhangi bir kültür varlığına rastlanılmamıştır. Ancak yapılacak uygulama sırasında herhangi bir kültür varlığına rastlanılması durumunda çalışmanın durdurularak 2863 sayılı yasanın 4. maddesi uyarınca ilgili makamlara haber verilmesi gerekmektedir…” denilerek uygun görüş verildiği,</w:t>
      </w:r>
    </w:p>
    <w:p w:rsidR="00C75822" w:rsidRPr="00FD15B3" w:rsidRDefault="00C75822" w:rsidP="00C75822">
      <w:pPr>
        <w:numPr>
          <w:ilvl w:val="0"/>
          <w:numId w:val="37"/>
        </w:numPr>
        <w:ind w:left="0" w:firstLine="360"/>
        <w:jc w:val="both"/>
        <w:rPr>
          <w:sz w:val="22"/>
          <w:szCs w:val="22"/>
        </w:rPr>
      </w:pPr>
      <w:r w:rsidRPr="00FD15B3">
        <w:rPr>
          <w:sz w:val="22"/>
          <w:szCs w:val="22"/>
        </w:rPr>
        <w:t>Başkent Elektrik Dağıtım A.Ş.’</w:t>
      </w:r>
      <w:proofErr w:type="spellStart"/>
      <w:r w:rsidRPr="00FD15B3">
        <w:rPr>
          <w:sz w:val="22"/>
          <w:szCs w:val="22"/>
        </w:rPr>
        <w:t>nin</w:t>
      </w:r>
      <w:proofErr w:type="spellEnd"/>
      <w:r w:rsidRPr="00FD15B3">
        <w:rPr>
          <w:sz w:val="22"/>
          <w:szCs w:val="22"/>
        </w:rPr>
        <w:t xml:space="preserve"> 27.04.2023 tarih ve BE-OUT-423-2023-E.476575 sayılı yazısında “…söz konusu tapu kaydı üzerinde yapılan inceleme neticesinde herhangi bir kamulaştırma irtifak vb. işleme rastlanmamıştır.</w:t>
      </w:r>
    </w:p>
    <w:p w:rsidR="00C75822" w:rsidRPr="00FD15B3" w:rsidRDefault="00C75822" w:rsidP="00C75822">
      <w:pPr>
        <w:jc w:val="both"/>
        <w:rPr>
          <w:sz w:val="22"/>
          <w:szCs w:val="22"/>
        </w:rPr>
      </w:pPr>
      <w:r w:rsidRPr="00FD15B3">
        <w:rPr>
          <w:sz w:val="22"/>
          <w:szCs w:val="22"/>
        </w:rPr>
        <w:t xml:space="preserve">Ankara ili Elmadağ İlçesi Tekke Mahallesi sınırları içerisinde bulunan 176 ada, 59 </w:t>
      </w:r>
      <w:proofErr w:type="spellStart"/>
      <w:r w:rsidRPr="00FD15B3">
        <w:rPr>
          <w:sz w:val="22"/>
          <w:szCs w:val="22"/>
        </w:rPr>
        <w:t>nolu</w:t>
      </w:r>
      <w:proofErr w:type="spellEnd"/>
      <w:r w:rsidRPr="00FD15B3">
        <w:rPr>
          <w:sz w:val="22"/>
          <w:szCs w:val="22"/>
        </w:rPr>
        <w:t xml:space="preserve"> parselinde BEYPİ BEYPAZARI TARIMSAL ÜRETİM PAZARLAMA SANAYİ VE TİCARET A.Ş. adına 8 Mart 2023 tarih 703/704/705/706 sayılı sırasıyla 998/1000/1000/1000 </w:t>
      </w:r>
      <w:proofErr w:type="spellStart"/>
      <w:r w:rsidRPr="00FD15B3">
        <w:rPr>
          <w:sz w:val="22"/>
          <w:szCs w:val="22"/>
        </w:rPr>
        <w:t>kWe</w:t>
      </w:r>
      <w:proofErr w:type="spellEnd"/>
      <w:r w:rsidRPr="00FD15B3">
        <w:rPr>
          <w:sz w:val="22"/>
          <w:szCs w:val="22"/>
        </w:rPr>
        <w:t xml:space="preserve"> gücünde 4 adet çağrı mektubu verilmiştir. Söz konusu ada parsel ve civarında herhangi bir yatırım planımız bulunmamaktadır.</w:t>
      </w:r>
    </w:p>
    <w:p w:rsidR="00C75822" w:rsidRPr="00FD15B3" w:rsidRDefault="00C75822" w:rsidP="00C75822">
      <w:pPr>
        <w:jc w:val="both"/>
        <w:rPr>
          <w:sz w:val="22"/>
          <w:szCs w:val="22"/>
        </w:rPr>
      </w:pPr>
      <w:r w:rsidRPr="00FD15B3">
        <w:rPr>
          <w:sz w:val="22"/>
          <w:szCs w:val="22"/>
        </w:rPr>
        <w:t>Yapılacak çalışmalarda Elektrik Kuvvetli Akım Tesisleri Yönetmeliği'nde belirtilen yatay ve düşey emniyet mesafelerine (*) riayet edilmesi gerekmektedir…” denilerek uygun görüş verildiği,</w:t>
      </w:r>
    </w:p>
    <w:p w:rsidR="00C75822" w:rsidRPr="00FD15B3" w:rsidRDefault="00C75822" w:rsidP="00C75822">
      <w:pPr>
        <w:numPr>
          <w:ilvl w:val="0"/>
          <w:numId w:val="37"/>
        </w:numPr>
        <w:ind w:left="0" w:firstLine="360"/>
        <w:jc w:val="both"/>
        <w:rPr>
          <w:sz w:val="22"/>
          <w:szCs w:val="22"/>
        </w:rPr>
      </w:pPr>
      <w:proofErr w:type="gramStart"/>
      <w:r w:rsidRPr="00FD15B3">
        <w:rPr>
          <w:sz w:val="22"/>
          <w:szCs w:val="22"/>
        </w:rPr>
        <w:t>Enerji ve Tabii Kaynaklar Bakanlığı Maden tetkik ve Arama Genel Müdürlüğü Jeoloji Etütleri Dairesi Başkanlığı’nın 28.04.2023 tarihe 309149 sayılı yazısında “…belirtilen alan çevresinde Kurumuzun bundan sonra yapabileceği olası çalışmalara ilişkin hakları saklı kalmak kaydıyla, söz konusu alanda Kurumuz çalışmaları açısından engel teşkil edecek herhangi bir husus bulunmamaktadır…” denilerek uygun görüş verildiği,</w:t>
      </w:r>
      <w:proofErr w:type="gramEnd"/>
    </w:p>
    <w:p w:rsidR="00C75822" w:rsidRPr="00FD15B3" w:rsidRDefault="00C75822" w:rsidP="00C75822">
      <w:pPr>
        <w:numPr>
          <w:ilvl w:val="0"/>
          <w:numId w:val="37"/>
        </w:numPr>
        <w:ind w:left="0" w:firstLine="360"/>
        <w:jc w:val="both"/>
        <w:rPr>
          <w:sz w:val="22"/>
          <w:szCs w:val="22"/>
        </w:rPr>
      </w:pPr>
      <w:proofErr w:type="gramStart"/>
      <w:r w:rsidRPr="00FD15B3">
        <w:rPr>
          <w:sz w:val="22"/>
          <w:szCs w:val="22"/>
        </w:rPr>
        <w:t xml:space="preserve">Enerji ve Tabii Kaynaklar Bakanlığı Türkiye Elektrik Dağıtım A.Ş. Genel Müdürlüğü Yatırım İzleme Dairesi Başkanlığı’nın 03.05.2023 tarih ve 673833 sayılı yazısında “…Söz konusu bölgede elektrik dağıtım faaliyetlerini yürütmekte olan Başkent Elektrik Dağıtım </w:t>
      </w:r>
      <w:proofErr w:type="spellStart"/>
      <w:r w:rsidRPr="00FD15B3">
        <w:rPr>
          <w:sz w:val="22"/>
          <w:szCs w:val="22"/>
        </w:rPr>
        <w:t>A.Ş.'den</w:t>
      </w:r>
      <w:proofErr w:type="spellEnd"/>
      <w:r w:rsidRPr="00FD15B3">
        <w:rPr>
          <w:sz w:val="22"/>
          <w:szCs w:val="22"/>
        </w:rPr>
        <w:t xml:space="preserve"> konuya ilişkin bilgi istenmiş olup gelen cevabi yazıda, bölgedeki tesislere ait güzergâh bilgilerinin yazı ekinde sunulduğu, tapu kayıtları üzerinde yapılan inceleme neticesinde herhangi bir kamulaştırma irtifak vb. işleme rastlanmadığı, belirtilen ada parselde 2023 yılı yatırım programı kapsamında herhangi bir çalışma bulunmadığı bildirilmiştir. </w:t>
      </w:r>
      <w:proofErr w:type="gramEnd"/>
      <w:r w:rsidRPr="00FD15B3">
        <w:rPr>
          <w:sz w:val="22"/>
          <w:szCs w:val="22"/>
        </w:rPr>
        <w:t>Belirtilen hususlar çerçevesinde söz konusu alanda imar planı çalışması yapılmasında Genel Müdürlüğümüzce bir sakınca bulunmadığı düşünülmektedir…” denilerek uygun görüş verildiği,</w:t>
      </w:r>
    </w:p>
    <w:p w:rsidR="00C75822" w:rsidRPr="00FD15B3" w:rsidRDefault="00C75822" w:rsidP="00C75822">
      <w:pPr>
        <w:numPr>
          <w:ilvl w:val="0"/>
          <w:numId w:val="37"/>
        </w:numPr>
        <w:ind w:left="0" w:firstLine="360"/>
        <w:jc w:val="both"/>
        <w:rPr>
          <w:sz w:val="22"/>
          <w:szCs w:val="22"/>
        </w:rPr>
      </w:pPr>
      <w:proofErr w:type="gramStart"/>
      <w:r w:rsidRPr="00FD15B3">
        <w:rPr>
          <w:sz w:val="22"/>
          <w:szCs w:val="22"/>
        </w:rPr>
        <w:t xml:space="preserve">Orman Genel Müdürlüğü Ankara Orman Bölge Müdürlüğü’nün 7993115 sayılı yazısında “…İdaremiz Görüşü sorulan taşınmazın olduğu birimde, Orman Kadastrosu ve 2/b çalışmalarının henüz yapılmadığı, incelemeye konu taşınmazın, değişik tarihli memleket haritalarındaki durumu, amenajman planı </w:t>
      </w:r>
      <w:proofErr w:type="spellStart"/>
      <w:r w:rsidRPr="00FD15B3">
        <w:rPr>
          <w:sz w:val="22"/>
          <w:szCs w:val="22"/>
        </w:rPr>
        <w:t>meşçere</w:t>
      </w:r>
      <w:proofErr w:type="spellEnd"/>
      <w:r w:rsidRPr="00FD15B3">
        <w:rPr>
          <w:sz w:val="22"/>
          <w:szCs w:val="22"/>
        </w:rPr>
        <w:t xml:space="preserve"> haritasındaki konumu, idaremiz kayıtları ve mahallinde yapılan incelemeler neticesinde orman ve orman sayılan alanlarla ilgisinin olmadığı anlaşılmıştır…” denilerek uygun görüş verildiği,</w:t>
      </w:r>
      <w:proofErr w:type="gramEnd"/>
    </w:p>
    <w:p w:rsidR="00C75822" w:rsidRPr="00FD15B3" w:rsidRDefault="00C75822" w:rsidP="00C75822">
      <w:pPr>
        <w:numPr>
          <w:ilvl w:val="0"/>
          <w:numId w:val="37"/>
        </w:numPr>
        <w:ind w:left="0" w:firstLine="360"/>
        <w:jc w:val="both"/>
        <w:rPr>
          <w:sz w:val="22"/>
          <w:szCs w:val="22"/>
        </w:rPr>
      </w:pPr>
      <w:r w:rsidRPr="00FD15B3">
        <w:rPr>
          <w:sz w:val="22"/>
          <w:szCs w:val="22"/>
        </w:rPr>
        <w:t>Tarım ve Orman Bakanlığı Devlet Su İşleri Genel Müdürlüğü 5. Bölge Müdürlüğü’nün 3399357 sayılı yazısında “…Bölge Müdürlüğümüzce yapılan incelemede;</w:t>
      </w:r>
    </w:p>
    <w:p w:rsidR="00C75822" w:rsidRPr="00FD15B3" w:rsidRDefault="00C75822" w:rsidP="00C75822">
      <w:pPr>
        <w:jc w:val="both"/>
        <w:rPr>
          <w:sz w:val="22"/>
          <w:szCs w:val="22"/>
        </w:rPr>
      </w:pPr>
      <w:r w:rsidRPr="00FD15B3">
        <w:rPr>
          <w:sz w:val="22"/>
          <w:szCs w:val="22"/>
        </w:rPr>
        <w:t>1-Söz konusu alanın DSİ projeleri kapsamında yer almadığı, içme ve kullanma suyu temin eden baraj ya da göl depolama tesisleri koruma alanında bulunmadığı tespit edilmiştir.</w:t>
      </w:r>
    </w:p>
    <w:p w:rsidR="00C75822" w:rsidRPr="00FD15B3" w:rsidRDefault="00C75822" w:rsidP="00C75822">
      <w:pPr>
        <w:jc w:val="both"/>
        <w:rPr>
          <w:sz w:val="22"/>
          <w:szCs w:val="22"/>
        </w:rPr>
      </w:pPr>
      <w:r w:rsidRPr="00FD15B3">
        <w:rPr>
          <w:sz w:val="22"/>
          <w:szCs w:val="22"/>
        </w:rPr>
        <w:t xml:space="preserve">2-Yazımız eki </w:t>
      </w:r>
      <w:proofErr w:type="spellStart"/>
      <w:r w:rsidRPr="00FD15B3">
        <w:rPr>
          <w:sz w:val="22"/>
          <w:szCs w:val="22"/>
        </w:rPr>
        <w:t>NetCad</w:t>
      </w:r>
      <w:proofErr w:type="spellEnd"/>
      <w:r w:rsidRPr="00FD15B3">
        <w:rPr>
          <w:sz w:val="22"/>
          <w:szCs w:val="22"/>
        </w:rPr>
        <w:t xml:space="preserve"> dosya üzerinde işaretli alanların kuru dere yatağı olarak bırakılması gerekmektedir.</w:t>
      </w:r>
    </w:p>
    <w:p w:rsidR="00C75822" w:rsidRPr="00FD15B3" w:rsidRDefault="00C75822" w:rsidP="00C75822">
      <w:pPr>
        <w:jc w:val="both"/>
        <w:rPr>
          <w:sz w:val="22"/>
          <w:szCs w:val="22"/>
        </w:rPr>
      </w:pPr>
      <w:r w:rsidRPr="00FD15B3">
        <w:rPr>
          <w:sz w:val="22"/>
          <w:szCs w:val="22"/>
        </w:rPr>
        <w:t xml:space="preserve">3-Derelerin zorunlu yol geçişlerine 3 Mayıs 2019 tarihli ve 30763 sayılı Resmi </w:t>
      </w:r>
      <w:proofErr w:type="spellStart"/>
      <w:r w:rsidRPr="00FD15B3">
        <w:rPr>
          <w:sz w:val="22"/>
          <w:szCs w:val="22"/>
        </w:rPr>
        <w:t>Gazete'de</w:t>
      </w:r>
      <w:proofErr w:type="spellEnd"/>
      <w:r w:rsidRPr="00FD15B3">
        <w:rPr>
          <w:sz w:val="22"/>
          <w:szCs w:val="22"/>
        </w:rPr>
        <w:t xml:space="preserve"> yayımlanan "Taşkın ve </w:t>
      </w:r>
      <w:proofErr w:type="spellStart"/>
      <w:r w:rsidRPr="00FD15B3">
        <w:rPr>
          <w:sz w:val="22"/>
          <w:szCs w:val="22"/>
        </w:rPr>
        <w:t>Rusubat</w:t>
      </w:r>
      <w:proofErr w:type="spellEnd"/>
      <w:r w:rsidRPr="00FD15B3">
        <w:rPr>
          <w:sz w:val="22"/>
          <w:szCs w:val="22"/>
        </w:rPr>
        <w:t xml:space="preserve"> Kontrol </w:t>
      </w:r>
      <w:proofErr w:type="spellStart"/>
      <w:r w:rsidRPr="00FD15B3">
        <w:rPr>
          <w:sz w:val="22"/>
          <w:szCs w:val="22"/>
        </w:rPr>
        <w:t>Yönetmeliği"nde</w:t>
      </w:r>
      <w:proofErr w:type="spellEnd"/>
      <w:r w:rsidRPr="00FD15B3">
        <w:rPr>
          <w:sz w:val="22"/>
          <w:szCs w:val="22"/>
        </w:rPr>
        <w:t xml:space="preserve"> belirtilen </w:t>
      </w:r>
      <w:proofErr w:type="gramStart"/>
      <w:r w:rsidRPr="00FD15B3">
        <w:rPr>
          <w:sz w:val="22"/>
          <w:szCs w:val="22"/>
        </w:rPr>
        <w:t>kriterlere</w:t>
      </w:r>
      <w:proofErr w:type="gramEnd"/>
      <w:r w:rsidRPr="00FD15B3">
        <w:rPr>
          <w:sz w:val="22"/>
          <w:szCs w:val="22"/>
        </w:rPr>
        <w:t xml:space="preserve"> göre sanat yapıları yapılmalıdır.</w:t>
      </w:r>
    </w:p>
    <w:p w:rsidR="00C75822" w:rsidRPr="00FD15B3" w:rsidRDefault="00C75822" w:rsidP="00C75822">
      <w:pPr>
        <w:jc w:val="both"/>
        <w:rPr>
          <w:sz w:val="22"/>
          <w:szCs w:val="22"/>
        </w:rPr>
      </w:pPr>
      <w:r w:rsidRPr="00FD15B3">
        <w:rPr>
          <w:sz w:val="22"/>
          <w:szCs w:val="22"/>
        </w:rPr>
        <w:t xml:space="preserve">4-Planlama sahası içerisinde kalan bütün dereler için belirtilen taşkın kontrol tedbirlerinin </w:t>
      </w:r>
      <w:proofErr w:type="spellStart"/>
      <w:r w:rsidRPr="00FD15B3">
        <w:rPr>
          <w:sz w:val="22"/>
          <w:szCs w:val="22"/>
        </w:rPr>
        <w:t>yanısıra</w:t>
      </w:r>
      <w:proofErr w:type="spellEnd"/>
      <w:r w:rsidRPr="00FD15B3">
        <w:rPr>
          <w:sz w:val="22"/>
          <w:szCs w:val="22"/>
        </w:rPr>
        <w:t xml:space="preserve"> Planlı Alanlar Tip İmar Yönetmeliği ve 2006/27 sayılı "Dere Yatakları ve Taşkınlar" konulu Başbakanlık Genelgesi'nde belirtilen hususlara uyulması gerekmektedir…” denilerek uygun görüş verildiği,</w:t>
      </w:r>
    </w:p>
    <w:p w:rsidR="00C75822" w:rsidRPr="00FD15B3" w:rsidRDefault="00C75822" w:rsidP="00C75822">
      <w:pPr>
        <w:numPr>
          <w:ilvl w:val="0"/>
          <w:numId w:val="37"/>
        </w:numPr>
        <w:ind w:left="0" w:firstLine="360"/>
        <w:jc w:val="both"/>
        <w:rPr>
          <w:sz w:val="22"/>
          <w:szCs w:val="22"/>
        </w:rPr>
      </w:pPr>
      <w:r w:rsidRPr="00FD15B3">
        <w:rPr>
          <w:sz w:val="22"/>
          <w:szCs w:val="22"/>
        </w:rPr>
        <w:t xml:space="preserve">Başkent Doğalgaz Dağıtım Gayrimenkul Yatırım Ortaklığı A.Ş. Altyapı Kontrol </w:t>
      </w:r>
      <w:proofErr w:type="spellStart"/>
      <w:r w:rsidRPr="00FD15B3">
        <w:rPr>
          <w:sz w:val="22"/>
          <w:szCs w:val="22"/>
        </w:rPr>
        <w:t>Müd</w:t>
      </w:r>
      <w:proofErr w:type="spellEnd"/>
      <w:r w:rsidRPr="00FD15B3">
        <w:rPr>
          <w:sz w:val="22"/>
          <w:szCs w:val="22"/>
        </w:rPr>
        <w:t xml:space="preserve">. Harita ve CBS Birimi’nin 07.06.2023 tarih ve 119111 sayılı yazısında “… </w:t>
      </w:r>
      <w:proofErr w:type="gramStart"/>
      <w:r w:rsidRPr="00FD15B3">
        <w:rPr>
          <w:sz w:val="22"/>
          <w:szCs w:val="22"/>
        </w:rPr>
        <w:t>söz</w:t>
      </w:r>
      <w:proofErr w:type="gramEnd"/>
      <w:r w:rsidRPr="00FD15B3">
        <w:rPr>
          <w:sz w:val="22"/>
          <w:szCs w:val="22"/>
        </w:rPr>
        <w:t xml:space="preserve"> konusu parselde herhangi bir doğal gaz tesisi bulunmamaktadır…” denilerek uygun görüş verildiği,</w:t>
      </w:r>
    </w:p>
    <w:p w:rsidR="00C75822" w:rsidRPr="00FD15B3" w:rsidRDefault="00C75822" w:rsidP="00C75822">
      <w:pPr>
        <w:numPr>
          <w:ilvl w:val="0"/>
          <w:numId w:val="37"/>
        </w:numPr>
        <w:ind w:left="0" w:firstLine="360"/>
        <w:jc w:val="both"/>
        <w:rPr>
          <w:sz w:val="22"/>
          <w:szCs w:val="22"/>
        </w:rPr>
      </w:pPr>
      <w:r w:rsidRPr="00FD15B3">
        <w:rPr>
          <w:sz w:val="22"/>
          <w:szCs w:val="22"/>
        </w:rPr>
        <w:lastRenderedPageBreak/>
        <w:t xml:space="preserve">Ankara Valiliği İl Sağlık Müdürlüğü’nün 214455508 sayılı yazısında “…yapılan incelemelerde imar planı çalışmalarına altlık teşkil etmek üzere, Müdürlüğümüz denetim elemanlarınca inceleme ve değerlendirmeler yapılmıştır. Söz konusu 59 numaralı parselin kuzeyinde 560m. </w:t>
      </w:r>
      <w:proofErr w:type="gramStart"/>
      <w:r w:rsidRPr="00FD15B3">
        <w:rPr>
          <w:sz w:val="22"/>
          <w:szCs w:val="22"/>
        </w:rPr>
        <w:t>mesafede</w:t>
      </w:r>
      <w:proofErr w:type="gramEnd"/>
      <w:r w:rsidRPr="00FD15B3">
        <w:rPr>
          <w:sz w:val="22"/>
          <w:szCs w:val="22"/>
        </w:rPr>
        <w:t xml:space="preserve"> yolun olduğu, batısında Tekke Mah. ait meskenlerin bulunduğu, tespit edilmiştir.</w:t>
      </w:r>
    </w:p>
    <w:p w:rsidR="00C75822" w:rsidRPr="00FD15B3" w:rsidRDefault="00C75822" w:rsidP="00C75822">
      <w:pPr>
        <w:jc w:val="both"/>
        <w:rPr>
          <w:sz w:val="22"/>
          <w:szCs w:val="22"/>
        </w:rPr>
      </w:pPr>
      <w:r w:rsidRPr="00FD15B3">
        <w:rPr>
          <w:sz w:val="22"/>
          <w:szCs w:val="22"/>
        </w:rPr>
        <w:t>Bu doğrultuda 1593 sayılı Umumi Hıfzıssıhha Kanununun hükümlerine uyulması, İnsani Tüketim amaçlı Sular Hakkında Yönetmelik hükümleri uyarınca içme ve kullanma suyu temin edilmesi, kurum ve kuruluşların olumlu görüşlerinin alınması kaydıyla kurumumuzca herhangi bir sakınca bulunmamaktadır…” denilerek uygun görüş verildiği,</w:t>
      </w:r>
    </w:p>
    <w:p w:rsidR="00C75822" w:rsidRPr="00FD15B3" w:rsidRDefault="00C75822" w:rsidP="00C75822">
      <w:pPr>
        <w:numPr>
          <w:ilvl w:val="0"/>
          <w:numId w:val="37"/>
        </w:numPr>
        <w:ind w:left="0" w:firstLine="360"/>
        <w:jc w:val="both"/>
        <w:rPr>
          <w:sz w:val="22"/>
          <w:szCs w:val="22"/>
        </w:rPr>
      </w:pPr>
      <w:r w:rsidRPr="00FD15B3">
        <w:rPr>
          <w:sz w:val="22"/>
          <w:szCs w:val="22"/>
        </w:rPr>
        <w:t xml:space="preserve">Devlet Hava Meydanları İşletmesi Genel Müdürlüğü Elektronik Dairesi Başkanlığı’nın 36921 sayılı yazısında “…Söz konusu imar planı kapsamındaki GES tesisinin Havalimanları için </w:t>
      </w:r>
      <w:proofErr w:type="spellStart"/>
      <w:r w:rsidRPr="00FD15B3">
        <w:rPr>
          <w:sz w:val="22"/>
          <w:szCs w:val="22"/>
        </w:rPr>
        <w:t>AIP'de</w:t>
      </w:r>
      <w:proofErr w:type="spellEnd"/>
      <w:r w:rsidRPr="00FD15B3">
        <w:rPr>
          <w:sz w:val="22"/>
          <w:szCs w:val="22"/>
        </w:rPr>
        <w:t xml:space="preserve"> ilan edilmiş olan aletli geliş, yaklaşma/iniş ve kalkış usulleri ile Kuruluşumuz sorumluluğunda bulunan CNS Elektronik Sistemleri açısından olumsuz etkisinin öngörülmediği değerlendirilmektedir…” denilerek uygun görüş verildiği,</w:t>
      </w:r>
    </w:p>
    <w:p w:rsidR="00C75822" w:rsidRPr="00FD15B3" w:rsidRDefault="00C75822" w:rsidP="00C75822">
      <w:pPr>
        <w:numPr>
          <w:ilvl w:val="0"/>
          <w:numId w:val="37"/>
        </w:numPr>
        <w:ind w:left="0" w:firstLine="360"/>
        <w:jc w:val="both"/>
        <w:rPr>
          <w:sz w:val="22"/>
          <w:szCs w:val="22"/>
        </w:rPr>
      </w:pPr>
      <w:r w:rsidRPr="00FD15B3">
        <w:rPr>
          <w:sz w:val="22"/>
          <w:szCs w:val="22"/>
        </w:rPr>
        <w:t xml:space="preserve">Karayolları Genel Müdürlüğü 4. Bölge Müdürlüğü’nün 18.04.2023 tarih ve 1151451 sayılı yazısında “…söz konusu parsel mevcut ve planlanan yol </w:t>
      </w:r>
      <w:proofErr w:type="gramStart"/>
      <w:r w:rsidRPr="00FD15B3">
        <w:rPr>
          <w:sz w:val="22"/>
          <w:szCs w:val="22"/>
        </w:rPr>
        <w:t>güzergahlarının</w:t>
      </w:r>
      <w:proofErr w:type="gramEnd"/>
      <w:r w:rsidRPr="00FD15B3">
        <w:rPr>
          <w:sz w:val="22"/>
          <w:szCs w:val="22"/>
        </w:rPr>
        <w:t xml:space="preserve"> dışında kalmakta olup, İdaremizce herhangi bir sakınca bulunmamaktadır…” denilerek uygun görüş verildiği,</w:t>
      </w:r>
    </w:p>
    <w:p w:rsidR="00C75822" w:rsidRPr="00FD15B3" w:rsidRDefault="00C75822" w:rsidP="00C75822">
      <w:pPr>
        <w:numPr>
          <w:ilvl w:val="0"/>
          <w:numId w:val="37"/>
        </w:numPr>
        <w:ind w:left="0" w:firstLine="360"/>
        <w:jc w:val="both"/>
        <w:rPr>
          <w:sz w:val="22"/>
          <w:szCs w:val="22"/>
        </w:rPr>
      </w:pPr>
      <w:r w:rsidRPr="00FD15B3">
        <w:rPr>
          <w:sz w:val="22"/>
          <w:szCs w:val="22"/>
        </w:rPr>
        <w:t xml:space="preserve">Milli Savunma Bakanlığı Lojistik Genel Müdürlüğü Ankara İnşaat Emlak Bölge Başkanlığı’nı 18.05.2023 tarih ve 273 sayılı yazısında “…söz konusu bölgede; Planlama/proje alanı içerisinde Bakanlığımız sorumluluğunda askeri alan, ANT akaryakıt boru hattı, </w:t>
      </w:r>
      <w:proofErr w:type="gramStart"/>
      <w:r w:rsidRPr="00FD15B3">
        <w:rPr>
          <w:sz w:val="22"/>
          <w:szCs w:val="22"/>
        </w:rPr>
        <w:t>mania</w:t>
      </w:r>
      <w:proofErr w:type="gramEnd"/>
      <w:r w:rsidRPr="00FD15B3">
        <w:rPr>
          <w:sz w:val="22"/>
          <w:szCs w:val="22"/>
        </w:rPr>
        <w:t xml:space="preserve"> planı, askeri yasak bölge ve askeri güvenlik bölgesi bulunmamaktadır…” denilerek uygun görüş verildiği,</w:t>
      </w:r>
    </w:p>
    <w:p w:rsidR="00C75822" w:rsidRDefault="00C75822" w:rsidP="00C75822">
      <w:pPr>
        <w:numPr>
          <w:ilvl w:val="0"/>
          <w:numId w:val="37"/>
        </w:numPr>
        <w:ind w:left="0" w:firstLine="360"/>
        <w:jc w:val="both"/>
        <w:rPr>
          <w:sz w:val="22"/>
          <w:szCs w:val="22"/>
        </w:rPr>
      </w:pPr>
      <w:r w:rsidRPr="00FD15B3">
        <w:rPr>
          <w:sz w:val="22"/>
          <w:szCs w:val="22"/>
        </w:rPr>
        <w:t>Devlet Demiryolları İşletmesi Genel Müdürlüğü TCDD 2. Bölge Müdürlüğü Emlak Servis Müdürlüğü’nün 528305 sayılı yazısında “… Görüş istenilen alana isabet eden herhangi bir projemiz bulunmamaktadır…” denilerek uygun görüş verildiği tespit edilmiştir.</w:t>
      </w:r>
    </w:p>
    <w:p w:rsidR="00C75822" w:rsidRPr="00FD15B3" w:rsidRDefault="00C75822" w:rsidP="00C75822">
      <w:pPr>
        <w:numPr>
          <w:ilvl w:val="0"/>
          <w:numId w:val="37"/>
        </w:numPr>
        <w:ind w:left="0" w:firstLine="360"/>
        <w:jc w:val="both"/>
        <w:rPr>
          <w:sz w:val="22"/>
          <w:szCs w:val="22"/>
        </w:rPr>
      </w:pPr>
      <w:r w:rsidRPr="00FD15B3">
        <w:rPr>
          <w:sz w:val="22"/>
          <w:szCs w:val="22"/>
        </w:rPr>
        <w:t xml:space="preserve">Öneri 1/1000 ölçekli Uygulama İmar Planı teklifinde; Tekke mahallesi 176 ada 59 parsel için kullanım kararı Yenilenebilir Enerji Kaynaklarına Dayalı Üretim Tesis Alanı (Güneş Enerjisine Dayalı Elektrik Üretim ve İletim), Pasif Yeşil Alan ve yol olarak belirlenmiştir. Yenilenebilir Enerji Kaynaklarına Dayalı Üretim Tesis Alanı (Güneş Enerjisine Dayalı Elektrik Üretim ve İletim) için yapılaşma koşullarının ise; “Emsal: 0.70 </w:t>
      </w:r>
      <w:proofErr w:type="spellStart"/>
      <w:r w:rsidRPr="00FD15B3">
        <w:rPr>
          <w:sz w:val="22"/>
          <w:szCs w:val="22"/>
        </w:rPr>
        <w:t>Yençok</w:t>
      </w:r>
      <w:proofErr w:type="spellEnd"/>
      <w:r w:rsidRPr="00FD15B3">
        <w:rPr>
          <w:sz w:val="22"/>
          <w:szCs w:val="22"/>
        </w:rPr>
        <w:t>: 6.50 metre, Yapı yaklaşma mesafelerinin, 10 metrelik imar yolundan 10 metre, diğer cephelerden 5 metre olarak belirlendiği,</w:t>
      </w:r>
    </w:p>
    <w:p w:rsidR="00C75822" w:rsidRPr="00FD15B3" w:rsidRDefault="00C75822" w:rsidP="00C75822">
      <w:pPr>
        <w:ind w:firstLine="360"/>
        <w:jc w:val="both"/>
        <w:rPr>
          <w:sz w:val="22"/>
          <w:szCs w:val="22"/>
        </w:rPr>
      </w:pPr>
      <w:r w:rsidRPr="00FD15B3">
        <w:rPr>
          <w:sz w:val="22"/>
          <w:szCs w:val="22"/>
        </w:rPr>
        <w:t xml:space="preserve">Alan Dağılımının: </w:t>
      </w:r>
    </w:p>
    <w:tbl>
      <w:tblPr>
        <w:tblW w:w="93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9"/>
        <w:gridCol w:w="1845"/>
        <w:gridCol w:w="1797"/>
      </w:tblGrid>
      <w:tr w:rsidR="00C75822" w:rsidRPr="00FD15B3" w:rsidTr="00231B5D">
        <w:trPr>
          <w:trHeight w:val="230"/>
        </w:trPr>
        <w:tc>
          <w:tcPr>
            <w:tcW w:w="5679" w:type="dxa"/>
            <w:shd w:val="clear" w:color="auto" w:fill="auto"/>
            <w:vAlign w:val="center"/>
          </w:tcPr>
          <w:p w:rsidR="00C75822" w:rsidRPr="00FD15B3" w:rsidRDefault="00C75822" w:rsidP="00231B5D">
            <w:pPr>
              <w:ind w:firstLine="360"/>
              <w:jc w:val="center"/>
              <w:rPr>
                <w:b/>
                <w:sz w:val="22"/>
                <w:szCs w:val="22"/>
              </w:rPr>
            </w:pPr>
            <w:r w:rsidRPr="00FD15B3">
              <w:rPr>
                <w:b/>
                <w:sz w:val="22"/>
                <w:szCs w:val="22"/>
              </w:rPr>
              <w:t>ADI</w:t>
            </w:r>
          </w:p>
        </w:tc>
        <w:tc>
          <w:tcPr>
            <w:tcW w:w="1845" w:type="dxa"/>
            <w:shd w:val="clear" w:color="auto" w:fill="auto"/>
            <w:vAlign w:val="center"/>
          </w:tcPr>
          <w:p w:rsidR="00C75822" w:rsidRPr="00FD15B3" w:rsidRDefault="00C75822" w:rsidP="00231B5D">
            <w:pPr>
              <w:jc w:val="center"/>
              <w:rPr>
                <w:b/>
                <w:sz w:val="22"/>
                <w:szCs w:val="22"/>
              </w:rPr>
            </w:pPr>
            <w:r w:rsidRPr="00FD15B3">
              <w:rPr>
                <w:b/>
                <w:sz w:val="22"/>
                <w:szCs w:val="22"/>
              </w:rPr>
              <w:t>ALAN</w:t>
            </w:r>
            <w:r>
              <w:rPr>
                <w:b/>
                <w:sz w:val="22"/>
                <w:szCs w:val="22"/>
              </w:rPr>
              <w:t xml:space="preserve"> </w:t>
            </w:r>
            <w:r w:rsidRPr="00FD15B3">
              <w:rPr>
                <w:b/>
                <w:sz w:val="22"/>
                <w:szCs w:val="22"/>
              </w:rPr>
              <w:t>(M2)</w:t>
            </w:r>
          </w:p>
        </w:tc>
        <w:tc>
          <w:tcPr>
            <w:tcW w:w="1797" w:type="dxa"/>
            <w:shd w:val="clear" w:color="auto" w:fill="auto"/>
            <w:vAlign w:val="center"/>
          </w:tcPr>
          <w:p w:rsidR="00C75822" w:rsidRPr="00FD15B3" w:rsidRDefault="00C75822" w:rsidP="00231B5D">
            <w:pPr>
              <w:ind w:firstLine="360"/>
              <w:jc w:val="center"/>
              <w:rPr>
                <w:b/>
                <w:sz w:val="22"/>
                <w:szCs w:val="22"/>
              </w:rPr>
            </w:pPr>
            <w:r w:rsidRPr="00FD15B3">
              <w:rPr>
                <w:b/>
                <w:sz w:val="22"/>
                <w:szCs w:val="22"/>
              </w:rPr>
              <w:t>ORAN</w:t>
            </w:r>
            <w:r>
              <w:rPr>
                <w:b/>
                <w:sz w:val="22"/>
                <w:szCs w:val="22"/>
              </w:rPr>
              <w:t xml:space="preserve"> (</w:t>
            </w:r>
            <w:r w:rsidRPr="00FD15B3">
              <w:rPr>
                <w:b/>
                <w:sz w:val="22"/>
                <w:szCs w:val="22"/>
              </w:rPr>
              <w:t>%</w:t>
            </w:r>
            <w:r>
              <w:rPr>
                <w:b/>
                <w:sz w:val="22"/>
                <w:szCs w:val="22"/>
              </w:rPr>
              <w:t>)</w:t>
            </w:r>
          </w:p>
        </w:tc>
      </w:tr>
      <w:tr w:rsidR="00C75822" w:rsidRPr="00FD15B3" w:rsidTr="00231B5D">
        <w:trPr>
          <w:trHeight w:val="307"/>
        </w:trPr>
        <w:tc>
          <w:tcPr>
            <w:tcW w:w="5679" w:type="dxa"/>
            <w:shd w:val="clear" w:color="auto" w:fill="auto"/>
            <w:vAlign w:val="center"/>
          </w:tcPr>
          <w:p w:rsidR="00C75822" w:rsidRPr="00FD15B3" w:rsidRDefault="00C75822" w:rsidP="00231B5D">
            <w:pPr>
              <w:ind w:left="426" w:hanging="66"/>
              <w:jc w:val="center"/>
              <w:rPr>
                <w:b/>
                <w:sz w:val="22"/>
                <w:szCs w:val="22"/>
              </w:rPr>
            </w:pPr>
            <w:r w:rsidRPr="00FD15B3">
              <w:rPr>
                <w:b/>
                <w:sz w:val="22"/>
                <w:szCs w:val="22"/>
              </w:rPr>
              <w:t>Yenilenebilir Enerji Kaynaklarına Dayalı Üretim Tesis Alanı</w:t>
            </w:r>
            <w:r>
              <w:rPr>
                <w:b/>
                <w:sz w:val="22"/>
                <w:szCs w:val="22"/>
              </w:rPr>
              <w:t xml:space="preserve"> </w:t>
            </w:r>
            <w:r w:rsidRPr="00FD15B3">
              <w:rPr>
                <w:b/>
                <w:sz w:val="22"/>
                <w:szCs w:val="22"/>
              </w:rPr>
              <w:t>(Güneş Enerjisine Dayalı Elektrik Üretim ve İletim)</w:t>
            </w:r>
          </w:p>
        </w:tc>
        <w:tc>
          <w:tcPr>
            <w:tcW w:w="1845" w:type="dxa"/>
            <w:shd w:val="clear" w:color="auto" w:fill="auto"/>
            <w:vAlign w:val="center"/>
          </w:tcPr>
          <w:p w:rsidR="00C75822" w:rsidRPr="00FD15B3" w:rsidRDefault="00C75822" w:rsidP="00231B5D">
            <w:pPr>
              <w:ind w:firstLine="360"/>
              <w:jc w:val="center"/>
              <w:rPr>
                <w:sz w:val="22"/>
                <w:szCs w:val="22"/>
              </w:rPr>
            </w:pPr>
            <w:r w:rsidRPr="00FD15B3">
              <w:rPr>
                <w:sz w:val="22"/>
                <w:szCs w:val="22"/>
              </w:rPr>
              <w:t>35.843,90</w:t>
            </w:r>
          </w:p>
        </w:tc>
        <w:tc>
          <w:tcPr>
            <w:tcW w:w="1797" w:type="dxa"/>
            <w:shd w:val="clear" w:color="auto" w:fill="auto"/>
            <w:vAlign w:val="center"/>
          </w:tcPr>
          <w:p w:rsidR="00C75822" w:rsidRPr="00FD15B3" w:rsidRDefault="00C75822" w:rsidP="00231B5D">
            <w:pPr>
              <w:ind w:firstLine="360"/>
              <w:jc w:val="center"/>
              <w:rPr>
                <w:sz w:val="22"/>
                <w:szCs w:val="22"/>
              </w:rPr>
            </w:pPr>
            <w:r w:rsidRPr="00FD15B3">
              <w:rPr>
                <w:sz w:val="22"/>
                <w:szCs w:val="22"/>
              </w:rPr>
              <w:t>80</w:t>
            </w:r>
          </w:p>
        </w:tc>
      </w:tr>
      <w:tr w:rsidR="00C75822" w:rsidRPr="00FD15B3" w:rsidTr="00231B5D">
        <w:trPr>
          <w:trHeight w:val="242"/>
        </w:trPr>
        <w:tc>
          <w:tcPr>
            <w:tcW w:w="5679" w:type="dxa"/>
            <w:shd w:val="clear" w:color="auto" w:fill="auto"/>
            <w:vAlign w:val="center"/>
          </w:tcPr>
          <w:p w:rsidR="00C75822" w:rsidRPr="00FD15B3" w:rsidRDefault="00C75822" w:rsidP="00231B5D">
            <w:pPr>
              <w:ind w:firstLine="360"/>
              <w:jc w:val="center"/>
              <w:rPr>
                <w:b/>
                <w:sz w:val="22"/>
                <w:szCs w:val="22"/>
              </w:rPr>
            </w:pPr>
            <w:r w:rsidRPr="00FD15B3">
              <w:rPr>
                <w:b/>
                <w:sz w:val="22"/>
                <w:szCs w:val="22"/>
              </w:rPr>
              <w:t>Pasif Yeşil Alan</w:t>
            </w:r>
          </w:p>
        </w:tc>
        <w:tc>
          <w:tcPr>
            <w:tcW w:w="1845" w:type="dxa"/>
            <w:shd w:val="clear" w:color="auto" w:fill="auto"/>
            <w:vAlign w:val="center"/>
          </w:tcPr>
          <w:p w:rsidR="00C75822" w:rsidRPr="00FD15B3" w:rsidRDefault="00C75822" w:rsidP="00231B5D">
            <w:pPr>
              <w:ind w:firstLine="360"/>
              <w:jc w:val="center"/>
              <w:rPr>
                <w:sz w:val="22"/>
                <w:szCs w:val="22"/>
              </w:rPr>
            </w:pPr>
            <w:r w:rsidRPr="00FD15B3">
              <w:rPr>
                <w:sz w:val="22"/>
                <w:szCs w:val="22"/>
              </w:rPr>
              <w:t>8.035,21</w:t>
            </w:r>
          </w:p>
        </w:tc>
        <w:tc>
          <w:tcPr>
            <w:tcW w:w="1797" w:type="dxa"/>
            <w:shd w:val="clear" w:color="auto" w:fill="auto"/>
            <w:vAlign w:val="center"/>
          </w:tcPr>
          <w:p w:rsidR="00C75822" w:rsidRPr="00FD15B3" w:rsidRDefault="00C75822" w:rsidP="00231B5D">
            <w:pPr>
              <w:ind w:firstLine="360"/>
              <w:jc w:val="center"/>
              <w:rPr>
                <w:sz w:val="22"/>
                <w:szCs w:val="22"/>
              </w:rPr>
            </w:pPr>
            <w:r w:rsidRPr="00FD15B3">
              <w:rPr>
                <w:sz w:val="22"/>
                <w:szCs w:val="22"/>
              </w:rPr>
              <w:t>17,9</w:t>
            </w:r>
          </w:p>
        </w:tc>
      </w:tr>
      <w:tr w:rsidR="00C75822" w:rsidRPr="00FD15B3" w:rsidTr="00231B5D">
        <w:trPr>
          <w:trHeight w:val="222"/>
        </w:trPr>
        <w:tc>
          <w:tcPr>
            <w:tcW w:w="5679" w:type="dxa"/>
            <w:shd w:val="clear" w:color="auto" w:fill="auto"/>
            <w:vAlign w:val="center"/>
          </w:tcPr>
          <w:p w:rsidR="00C75822" w:rsidRPr="00FD15B3" w:rsidRDefault="00C75822" w:rsidP="00231B5D">
            <w:pPr>
              <w:ind w:firstLine="360"/>
              <w:jc w:val="center"/>
              <w:rPr>
                <w:b/>
                <w:sz w:val="22"/>
                <w:szCs w:val="22"/>
              </w:rPr>
            </w:pPr>
            <w:r w:rsidRPr="00FD15B3">
              <w:rPr>
                <w:b/>
                <w:sz w:val="22"/>
                <w:szCs w:val="22"/>
              </w:rPr>
              <w:t>Yol</w:t>
            </w:r>
          </w:p>
        </w:tc>
        <w:tc>
          <w:tcPr>
            <w:tcW w:w="1845" w:type="dxa"/>
            <w:shd w:val="clear" w:color="auto" w:fill="auto"/>
            <w:vAlign w:val="center"/>
          </w:tcPr>
          <w:p w:rsidR="00C75822" w:rsidRPr="00FD15B3" w:rsidRDefault="00C75822" w:rsidP="00231B5D">
            <w:pPr>
              <w:ind w:firstLine="360"/>
              <w:jc w:val="center"/>
              <w:rPr>
                <w:sz w:val="22"/>
                <w:szCs w:val="22"/>
              </w:rPr>
            </w:pPr>
            <w:r w:rsidRPr="00FD15B3">
              <w:rPr>
                <w:sz w:val="22"/>
                <w:szCs w:val="22"/>
              </w:rPr>
              <w:t>926</w:t>
            </w:r>
          </w:p>
        </w:tc>
        <w:tc>
          <w:tcPr>
            <w:tcW w:w="1797" w:type="dxa"/>
            <w:shd w:val="clear" w:color="auto" w:fill="auto"/>
            <w:vAlign w:val="center"/>
          </w:tcPr>
          <w:p w:rsidR="00C75822" w:rsidRPr="00FD15B3" w:rsidRDefault="00C75822" w:rsidP="00231B5D">
            <w:pPr>
              <w:ind w:firstLine="360"/>
              <w:jc w:val="center"/>
              <w:rPr>
                <w:sz w:val="22"/>
                <w:szCs w:val="22"/>
              </w:rPr>
            </w:pPr>
            <w:r w:rsidRPr="00FD15B3">
              <w:rPr>
                <w:sz w:val="22"/>
                <w:szCs w:val="22"/>
              </w:rPr>
              <w:t>2,1</w:t>
            </w:r>
          </w:p>
        </w:tc>
      </w:tr>
      <w:tr w:rsidR="00C75822" w:rsidRPr="00FD15B3" w:rsidTr="00231B5D">
        <w:trPr>
          <w:trHeight w:val="234"/>
        </w:trPr>
        <w:tc>
          <w:tcPr>
            <w:tcW w:w="5679" w:type="dxa"/>
            <w:shd w:val="clear" w:color="auto" w:fill="auto"/>
            <w:vAlign w:val="center"/>
          </w:tcPr>
          <w:p w:rsidR="00C75822" w:rsidRPr="00FD15B3" w:rsidRDefault="00C75822" w:rsidP="00231B5D">
            <w:pPr>
              <w:ind w:firstLine="360"/>
              <w:jc w:val="center"/>
              <w:rPr>
                <w:b/>
                <w:sz w:val="22"/>
                <w:szCs w:val="22"/>
              </w:rPr>
            </w:pPr>
            <w:r w:rsidRPr="00FD15B3">
              <w:rPr>
                <w:b/>
                <w:sz w:val="22"/>
                <w:szCs w:val="22"/>
              </w:rPr>
              <w:t>TOPLAM</w:t>
            </w:r>
          </w:p>
        </w:tc>
        <w:tc>
          <w:tcPr>
            <w:tcW w:w="1845" w:type="dxa"/>
            <w:shd w:val="clear" w:color="auto" w:fill="auto"/>
            <w:vAlign w:val="center"/>
          </w:tcPr>
          <w:p w:rsidR="00C75822" w:rsidRPr="00FD15B3" w:rsidRDefault="00C75822" w:rsidP="00231B5D">
            <w:pPr>
              <w:ind w:firstLine="360"/>
              <w:jc w:val="center"/>
              <w:rPr>
                <w:sz w:val="22"/>
                <w:szCs w:val="22"/>
              </w:rPr>
            </w:pPr>
            <w:r w:rsidRPr="00FD15B3">
              <w:rPr>
                <w:sz w:val="22"/>
                <w:szCs w:val="22"/>
              </w:rPr>
              <w:t>44.804</w:t>
            </w:r>
          </w:p>
        </w:tc>
        <w:tc>
          <w:tcPr>
            <w:tcW w:w="1797" w:type="dxa"/>
            <w:shd w:val="clear" w:color="auto" w:fill="auto"/>
            <w:vAlign w:val="center"/>
          </w:tcPr>
          <w:p w:rsidR="00C75822" w:rsidRPr="00FD15B3" w:rsidRDefault="00C75822" w:rsidP="00231B5D">
            <w:pPr>
              <w:ind w:firstLine="360"/>
              <w:jc w:val="center"/>
              <w:rPr>
                <w:sz w:val="22"/>
                <w:szCs w:val="22"/>
              </w:rPr>
            </w:pPr>
            <w:r w:rsidRPr="00FD15B3">
              <w:rPr>
                <w:sz w:val="22"/>
                <w:szCs w:val="22"/>
              </w:rPr>
              <w:t>100</w:t>
            </w:r>
          </w:p>
        </w:tc>
      </w:tr>
    </w:tbl>
    <w:p w:rsidR="00C75822" w:rsidRPr="00FD15B3" w:rsidRDefault="00C75822" w:rsidP="00C75822">
      <w:pPr>
        <w:ind w:firstLine="360"/>
        <w:jc w:val="both"/>
        <w:rPr>
          <w:sz w:val="22"/>
          <w:szCs w:val="22"/>
        </w:rPr>
      </w:pPr>
      <w:r w:rsidRPr="00FD15B3">
        <w:rPr>
          <w:sz w:val="22"/>
          <w:szCs w:val="22"/>
        </w:rPr>
        <w:t>Şeklinde olduğu ve Ankara Büyükşehir Belediyesi Meclisi’nin 08.11.2024 tarih ve 1455 sayılı kararı ile onaylanan 1/5000 ölçekli Nazım İmar Planı ile uyumlu olduğu tespit edilmiştir.</w:t>
      </w:r>
    </w:p>
    <w:p w:rsidR="00C75822" w:rsidRPr="00FD15B3" w:rsidRDefault="00C75822" w:rsidP="00C75822">
      <w:pPr>
        <w:ind w:firstLine="360"/>
        <w:jc w:val="both"/>
        <w:rPr>
          <w:sz w:val="22"/>
          <w:szCs w:val="22"/>
        </w:rPr>
      </w:pPr>
      <w:r w:rsidRPr="00FD15B3">
        <w:rPr>
          <w:sz w:val="22"/>
          <w:szCs w:val="22"/>
        </w:rPr>
        <w:t>Plan Notlarının:</w:t>
      </w:r>
    </w:p>
    <w:p w:rsidR="00C75822" w:rsidRPr="00FD15B3" w:rsidRDefault="00C75822" w:rsidP="00C75822">
      <w:pPr>
        <w:ind w:firstLine="360"/>
        <w:jc w:val="both"/>
        <w:rPr>
          <w:sz w:val="22"/>
          <w:szCs w:val="22"/>
        </w:rPr>
      </w:pPr>
      <w:r w:rsidRPr="00FD15B3">
        <w:rPr>
          <w:sz w:val="22"/>
          <w:szCs w:val="22"/>
        </w:rPr>
        <w:t>1.</w:t>
      </w:r>
      <w:r>
        <w:rPr>
          <w:sz w:val="22"/>
          <w:szCs w:val="22"/>
        </w:rPr>
        <w:t xml:space="preserve"> Güneş enerji santrali alanı</w:t>
      </w:r>
      <w:r w:rsidRPr="00FD15B3">
        <w:rPr>
          <w:sz w:val="22"/>
          <w:szCs w:val="22"/>
        </w:rPr>
        <w:t xml:space="preserve">nda yapılacak yapı ve tesisler için emsal=0.70 </w:t>
      </w:r>
      <w:proofErr w:type="spellStart"/>
      <w:r w:rsidRPr="00FD15B3">
        <w:rPr>
          <w:sz w:val="22"/>
          <w:szCs w:val="22"/>
        </w:rPr>
        <w:t>yençok</w:t>
      </w:r>
      <w:proofErr w:type="spellEnd"/>
      <w:r w:rsidRPr="00FD15B3">
        <w:rPr>
          <w:sz w:val="22"/>
          <w:szCs w:val="22"/>
        </w:rPr>
        <w:t xml:space="preserve">=6.50 m ve yapı yaklaşma mesafesi hizmet aldığı 10 </w:t>
      </w:r>
      <w:proofErr w:type="spellStart"/>
      <w:r w:rsidRPr="00FD15B3">
        <w:rPr>
          <w:sz w:val="22"/>
          <w:szCs w:val="22"/>
        </w:rPr>
        <w:t>m'lik</w:t>
      </w:r>
      <w:proofErr w:type="spellEnd"/>
      <w:r w:rsidRPr="00FD15B3">
        <w:rPr>
          <w:sz w:val="22"/>
          <w:szCs w:val="22"/>
        </w:rPr>
        <w:t xml:space="preserve"> yola cephesinde 10</w:t>
      </w:r>
      <w:r>
        <w:rPr>
          <w:sz w:val="22"/>
          <w:szCs w:val="22"/>
        </w:rPr>
        <w:t xml:space="preserve"> m, diğer cephelerden 5 m'dir. </w:t>
      </w:r>
      <w:proofErr w:type="spellStart"/>
      <w:r>
        <w:rPr>
          <w:sz w:val="22"/>
          <w:szCs w:val="22"/>
        </w:rPr>
        <w:t>T</w:t>
      </w:r>
      <w:r w:rsidRPr="00FD15B3">
        <w:rPr>
          <w:sz w:val="22"/>
          <w:szCs w:val="22"/>
        </w:rPr>
        <w:t>edaş</w:t>
      </w:r>
      <w:proofErr w:type="spellEnd"/>
      <w:r w:rsidRPr="00FD15B3">
        <w:rPr>
          <w:sz w:val="22"/>
          <w:szCs w:val="22"/>
        </w:rPr>
        <w:t xml:space="preserve"> onaylı projesine göre işlem yapılacaktır.</w:t>
      </w:r>
    </w:p>
    <w:p w:rsidR="00C75822" w:rsidRPr="00FD15B3" w:rsidRDefault="00C75822" w:rsidP="00C75822">
      <w:pPr>
        <w:ind w:firstLine="360"/>
        <w:jc w:val="both"/>
        <w:rPr>
          <w:sz w:val="22"/>
          <w:szCs w:val="22"/>
        </w:rPr>
      </w:pPr>
      <w:r>
        <w:rPr>
          <w:sz w:val="22"/>
          <w:szCs w:val="22"/>
        </w:rPr>
        <w:t>2. Ş</w:t>
      </w:r>
      <w:r w:rsidRPr="00FD15B3">
        <w:rPr>
          <w:sz w:val="22"/>
          <w:szCs w:val="22"/>
        </w:rPr>
        <w:t>alt kontrol binasındaki yükseklik, teknoloj</w:t>
      </w:r>
      <w:r>
        <w:rPr>
          <w:sz w:val="22"/>
          <w:szCs w:val="22"/>
        </w:rPr>
        <w:t>i</w:t>
      </w:r>
      <w:r w:rsidRPr="00FD15B3">
        <w:rPr>
          <w:sz w:val="22"/>
          <w:szCs w:val="22"/>
        </w:rPr>
        <w:t>k gerekliliklerine göre mimari projesinde belirtilecektir. Kontrol</w:t>
      </w:r>
      <w:r>
        <w:rPr>
          <w:sz w:val="22"/>
          <w:szCs w:val="22"/>
        </w:rPr>
        <w:t xml:space="preserve"> </w:t>
      </w:r>
      <w:r w:rsidRPr="00FD15B3">
        <w:rPr>
          <w:sz w:val="22"/>
          <w:szCs w:val="22"/>
        </w:rPr>
        <w:t>binası dışındaki tüm yapılarda yükseklik</w:t>
      </w:r>
      <w:r>
        <w:rPr>
          <w:sz w:val="22"/>
          <w:szCs w:val="22"/>
        </w:rPr>
        <w:t xml:space="preserve"> azami 6.50 metreyi geçmeyecekti</w:t>
      </w:r>
      <w:r w:rsidRPr="00FD15B3">
        <w:rPr>
          <w:sz w:val="22"/>
          <w:szCs w:val="22"/>
        </w:rPr>
        <w:t>r.</w:t>
      </w:r>
    </w:p>
    <w:p w:rsidR="00C75822" w:rsidRPr="00FD15B3" w:rsidRDefault="00C75822" w:rsidP="00C75822">
      <w:pPr>
        <w:ind w:firstLine="360"/>
        <w:jc w:val="both"/>
        <w:rPr>
          <w:sz w:val="22"/>
          <w:szCs w:val="22"/>
        </w:rPr>
      </w:pPr>
      <w:r w:rsidRPr="00FD15B3">
        <w:rPr>
          <w:sz w:val="22"/>
          <w:szCs w:val="22"/>
        </w:rPr>
        <w:t>3.</w:t>
      </w:r>
      <w:r>
        <w:rPr>
          <w:sz w:val="22"/>
          <w:szCs w:val="22"/>
        </w:rPr>
        <w:t xml:space="preserve"> </w:t>
      </w:r>
      <w:r w:rsidRPr="00FD15B3">
        <w:rPr>
          <w:sz w:val="22"/>
          <w:szCs w:val="22"/>
        </w:rPr>
        <w:t xml:space="preserve">2872 sayılı çevre kanunu ile 5491 sayılı çevre kanununda değişiklik yapılmasına dair kanuna istinaden çıkarılan yönetmeliklerin ilgili hükümlerine uyulacak ve meri mevzuat çerçevesinde öngörülen gerekli izinler alınacak, </w:t>
      </w:r>
      <w:proofErr w:type="gramStart"/>
      <w:r w:rsidRPr="00FD15B3">
        <w:rPr>
          <w:sz w:val="22"/>
          <w:szCs w:val="22"/>
        </w:rPr>
        <w:t>ekolojik</w:t>
      </w:r>
      <w:r>
        <w:rPr>
          <w:sz w:val="22"/>
          <w:szCs w:val="22"/>
        </w:rPr>
        <w:t xml:space="preserve"> </w:t>
      </w:r>
      <w:r w:rsidRPr="00FD15B3">
        <w:rPr>
          <w:sz w:val="22"/>
          <w:szCs w:val="22"/>
        </w:rPr>
        <w:t>dengenin</w:t>
      </w:r>
      <w:proofErr w:type="gramEnd"/>
      <w:r w:rsidRPr="00FD15B3">
        <w:rPr>
          <w:sz w:val="22"/>
          <w:szCs w:val="22"/>
        </w:rPr>
        <w:t xml:space="preserve"> bozulmamasına, çevrenin korunmasına ve geliştirilmesine yönel</w:t>
      </w:r>
      <w:r>
        <w:rPr>
          <w:sz w:val="22"/>
          <w:szCs w:val="22"/>
        </w:rPr>
        <w:t>i</w:t>
      </w:r>
      <w:r w:rsidRPr="00FD15B3">
        <w:rPr>
          <w:sz w:val="22"/>
          <w:szCs w:val="22"/>
        </w:rPr>
        <w:t>k tedbirlere riayet edilecektir.</w:t>
      </w:r>
    </w:p>
    <w:p w:rsidR="00C75822" w:rsidRPr="00FD15B3" w:rsidRDefault="00C75822" w:rsidP="00C75822">
      <w:pPr>
        <w:ind w:firstLine="360"/>
        <w:jc w:val="both"/>
        <w:rPr>
          <w:sz w:val="22"/>
          <w:szCs w:val="22"/>
        </w:rPr>
      </w:pPr>
      <w:r w:rsidRPr="00FD15B3">
        <w:rPr>
          <w:sz w:val="22"/>
          <w:szCs w:val="22"/>
        </w:rPr>
        <w:t>4.</w:t>
      </w:r>
      <w:r>
        <w:rPr>
          <w:sz w:val="22"/>
          <w:szCs w:val="22"/>
        </w:rPr>
        <w:t xml:space="preserve"> </w:t>
      </w:r>
      <w:r w:rsidRPr="00FD15B3">
        <w:rPr>
          <w:sz w:val="22"/>
          <w:szCs w:val="22"/>
        </w:rPr>
        <w:t xml:space="preserve">14.03.1991 tarih ve 20814 sayılı </w:t>
      </w:r>
      <w:r>
        <w:rPr>
          <w:sz w:val="22"/>
          <w:szCs w:val="22"/>
        </w:rPr>
        <w:t>R</w:t>
      </w:r>
      <w:r w:rsidRPr="00FD15B3">
        <w:rPr>
          <w:sz w:val="22"/>
          <w:szCs w:val="22"/>
        </w:rPr>
        <w:t xml:space="preserve">esmi </w:t>
      </w:r>
      <w:r>
        <w:rPr>
          <w:sz w:val="22"/>
          <w:szCs w:val="22"/>
        </w:rPr>
        <w:t>G</w:t>
      </w:r>
      <w:r w:rsidRPr="00FD15B3">
        <w:rPr>
          <w:sz w:val="22"/>
          <w:szCs w:val="22"/>
        </w:rPr>
        <w:t>azetede yayınlanan katı atıkların kontrolü yönetmeliğinin ilgili hükümlerine uyulacaktır.</w:t>
      </w:r>
    </w:p>
    <w:p w:rsidR="00C75822" w:rsidRPr="00FD15B3" w:rsidRDefault="00C75822" w:rsidP="00C75822">
      <w:pPr>
        <w:ind w:firstLine="360"/>
        <w:jc w:val="both"/>
        <w:rPr>
          <w:sz w:val="22"/>
          <w:szCs w:val="22"/>
        </w:rPr>
      </w:pPr>
      <w:r w:rsidRPr="00FD15B3">
        <w:rPr>
          <w:sz w:val="22"/>
          <w:szCs w:val="22"/>
        </w:rPr>
        <w:t>5.</w:t>
      </w:r>
      <w:r w:rsidRPr="00FD15B3">
        <w:rPr>
          <w:sz w:val="22"/>
          <w:szCs w:val="22"/>
        </w:rPr>
        <w:tab/>
        <w:t xml:space="preserve">31.12.2014 tarih ve 25687 sayılı </w:t>
      </w:r>
      <w:r>
        <w:rPr>
          <w:sz w:val="22"/>
          <w:szCs w:val="22"/>
        </w:rPr>
        <w:t>R</w:t>
      </w:r>
      <w:r w:rsidRPr="00FD15B3">
        <w:rPr>
          <w:sz w:val="22"/>
          <w:szCs w:val="22"/>
        </w:rPr>
        <w:t xml:space="preserve">esmi </w:t>
      </w:r>
      <w:r>
        <w:rPr>
          <w:sz w:val="22"/>
          <w:szCs w:val="22"/>
        </w:rPr>
        <w:t>G</w:t>
      </w:r>
      <w:r w:rsidRPr="00FD15B3">
        <w:rPr>
          <w:sz w:val="22"/>
          <w:szCs w:val="22"/>
        </w:rPr>
        <w:t>azetede yayınlanan su kirliliği kontrol yönetmel</w:t>
      </w:r>
      <w:r>
        <w:rPr>
          <w:sz w:val="22"/>
          <w:szCs w:val="22"/>
        </w:rPr>
        <w:t>i</w:t>
      </w:r>
      <w:r w:rsidRPr="00FD15B3">
        <w:rPr>
          <w:sz w:val="22"/>
          <w:szCs w:val="22"/>
        </w:rPr>
        <w:t>ğinin 21. maddesindeki hükümlere uyulacaktır.</w:t>
      </w:r>
    </w:p>
    <w:p w:rsidR="00C75822" w:rsidRPr="00FD15B3" w:rsidRDefault="00C75822" w:rsidP="00C75822">
      <w:pPr>
        <w:ind w:firstLine="360"/>
        <w:jc w:val="both"/>
        <w:rPr>
          <w:sz w:val="22"/>
          <w:szCs w:val="22"/>
        </w:rPr>
      </w:pPr>
      <w:r w:rsidRPr="00FD15B3">
        <w:rPr>
          <w:sz w:val="22"/>
          <w:szCs w:val="22"/>
        </w:rPr>
        <w:t>6.</w:t>
      </w:r>
      <w:r w:rsidRPr="00FD15B3">
        <w:rPr>
          <w:sz w:val="22"/>
          <w:szCs w:val="22"/>
        </w:rPr>
        <w:tab/>
        <w:t xml:space="preserve">02.11.1986 tarih ve 19269 sayılı </w:t>
      </w:r>
      <w:r>
        <w:rPr>
          <w:sz w:val="22"/>
          <w:szCs w:val="22"/>
        </w:rPr>
        <w:t>R</w:t>
      </w:r>
      <w:r w:rsidRPr="00FD15B3">
        <w:rPr>
          <w:sz w:val="22"/>
          <w:szCs w:val="22"/>
        </w:rPr>
        <w:t xml:space="preserve">esmi </w:t>
      </w:r>
      <w:r>
        <w:rPr>
          <w:sz w:val="22"/>
          <w:szCs w:val="22"/>
        </w:rPr>
        <w:t>G</w:t>
      </w:r>
      <w:r w:rsidRPr="00FD15B3">
        <w:rPr>
          <w:sz w:val="22"/>
          <w:szCs w:val="22"/>
        </w:rPr>
        <w:t>azetede yayınlanan hava kalitesinin korunması yönetmeliğinin ilgili hükümlerine uyulacaktır.</w:t>
      </w:r>
    </w:p>
    <w:p w:rsidR="00C75822" w:rsidRPr="00FD15B3" w:rsidRDefault="00C75822" w:rsidP="00C75822">
      <w:pPr>
        <w:ind w:firstLine="360"/>
        <w:jc w:val="both"/>
        <w:rPr>
          <w:sz w:val="22"/>
          <w:szCs w:val="22"/>
        </w:rPr>
      </w:pPr>
      <w:r w:rsidRPr="00FD15B3">
        <w:rPr>
          <w:sz w:val="22"/>
          <w:szCs w:val="22"/>
        </w:rPr>
        <w:t>7.</w:t>
      </w:r>
      <w:r w:rsidRPr="00FD15B3">
        <w:rPr>
          <w:sz w:val="22"/>
          <w:szCs w:val="22"/>
        </w:rPr>
        <w:tab/>
      </w:r>
      <w:r>
        <w:rPr>
          <w:sz w:val="22"/>
          <w:szCs w:val="22"/>
        </w:rPr>
        <w:t>B</w:t>
      </w:r>
      <w:r w:rsidRPr="00FD15B3">
        <w:rPr>
          <w:sz w:val="22"/>
          <w:szCs w:val="22"/>
        </w:rPr>
        <w:t>u alanda gerçekleşt</w:t>
      </w:r>
      <w:r>
        <w:rPr>
          <w:sz w:val="22"/>
          <w:szCs w:val="22"/>
        </w:rPr>
        <w:t>i</w:t>
      </w:r>
      <w:r w:rsidRPr="00FD15B3">
        <w:rPr>
          <w:sz w:val="22"/>
          <w:szCs w:val="22"/>
        </w:rPr>
        <w:t>r</w:t>
      </w:r>
      <w:r>
        <w:rPr>
          <w:sz w:val="22"/>
          <w:szCs w:val="22"/>
        </w:rPr>
        <w:t>i</w:t>
      </w:r>
      <w:r w:rsidRPr="00FD15B3">
        <w:rPr>
          <w:sz w:val="22"/>
          <w:szCs w:val="22"/>
        </w:rPr>
        <w:t xml:space="preserve">lecek faaliyetlerin 07.04.2012 tarih ve 28257 sayılı </w:t>
      </w:r>
      <w:r>
        <w:rPr>
          <w:sz w:val="22"/>
          <w:szCs w:val="22"/>
        </w:rPr>
        <w:t>R</w:t>
      </w:r>
      <w:r w:rsidRPr="00FD15B3">
        <w:rPr>
          <w:sz w:val="22"/>
          <w:szCs w:val="22"/>
        </w:rPr>
        <w:t xml:space="preserve">esmi </w:t>
      </w:r>
      <w:r>
        <w:rPr>
          <w:sz w:val="22"/>
          <w:szCs w:val="22"/>
        </w:rPr>
        <w:t>G</w:t>
      </w:r>
      <w:r w:rsidRPr="00FD15B3">
        <w:rPr>
          <w:sz w:val="22"/>
          <w:szCs w:val="22"/>
        </w:rPr>
        <w:t>azetede yayınlanan yer altı sularının kirlenmeye ve bozulmaya karşı korunması hakkında yönetmeli</w:t>
      </w:r>
      <w:r>
        <w:rPr>
          <w:sz w:val="22"/>
          <w:szCs w:val="22"/>
        </w:rPr>
        <w:t>ğ</w:t>
      </w:r>
      <w:r w:rsidRPr="00FD15B3">
        <w:rPr>
          <w:sz w:val="22"/>
          <w:szCs w:val="22"/>
        </w:rPr>
        <w:t>in 5. maddesindeki hükümlere uyulması öncelikli şarttır.</w:t>
      </w:r>
    </w:p>
    <w:p w:rsidR="00C75822" w:rsidRPr="00FD15B3" w:rsidRDefault="00C75822" w:rsidP="00C75822">
      <w:pPr>
        <w:ind w:firstLine="360"/>
        <w:jc w:val="both"/>
        <w:rPr>
          <w:sz w:val="22"/>
          <w:szCs w:val="22"/>
        </w:rPr>
      </w:pPr>
      <w:r w:rsidRPr="00FD15B3">
        <w:rPr>
          <w:sz w:val="22"/>
          <w:szCs w:val="22"/>
        </w:rPr>
        <w:lastRenderedPageBreak/>
        <w:t>8.</w:t>
      </w:r>
      <w:r w:rsidRPr="00FD15B3">
        <w:rPr>
          <w:sz w:val="22"/>
          <w:szCs w:val="22"/>
        </w:rPr>
        <w:tab/>
      </w:r>
      <w:r>
        <w:rPr>
          <w:sz w:val="22"/>
          <w:szCs w:val="22"/>
        </w:rPr>
        <w:t>B</w:t>
      </w:r>
      <w:r w:rsidRPr="00FD15B3">
        <w:rPr>
          <w:sz w:val="22"/>
          <w:szCs w:val="22"/>
        </w:rPr>
        <w:t>u alanda 26.11.2005 tarih ve 260005 sayılı resmi gazetede yayınlanan tehlikel</w:t>
      </w:r>
      <w:r>
        <w:rPr>
          <w:sz w:val="22"/>
          <w:szCs w:val="22"/>
        </w:rPr>
        <w:t>i</w:t>
      </w:r>
      <w:r w:rsidRPr="00FD15B3">
        <w:rPr>
          <w:sz w:val="22"/>
          <w:szCs w:val="22"/>
        </w:rPr>
        <w:t xml:space="preserve"> maddelerin su ve çevresinde neden olduğu kirliliğin kontrolü yönetmeliğinin ek-1 ve ek-2 listelerinde yer alan maddeleri ihtiva eden faaliyetlere izin verilemez.</w:t>
      </w:r>
    </w:p>
    <w:p w:rsidR="00C75822" w:rsidRPr="00FD15B3" w:rsidRDefault="00C75822" w:rsidP="00C75822">
      <w:pPr>
        <w:ind w:firstLine="360"/>
        <w:jc w:val="both"/>
        <w:rPr>
          <w:sz w:val="22"/>
          <w:szCs w:val="22"/>
        </w:rPr>
      </w:pPr>
      <w:r w:rsidRPr="00FD15B3">
        <w:rPr>
          <w:sz w:val="22"/>
          <w:szCs w:val="22"/>
        </w:rPr>
        <w:t>9.</w:t>
      </w:r>
      <w:r w:rsidRPr="00FD15B3">
        <w:rPr>
          <w:sz w:val="22"/>
          <w:szCs w:val="22"/>
        </w:rPr>
        <w:tab/>
      </w:r>
      <w:r>
        <w:rPr>
          <w:sz w:val="22"/>
          <w:szCs w:val="22"/>
        </w:rPr>
        <w:t>K</w:t>
      </w:r>
      <w:r w:rsidRPr="00FD15B3">
        <w:rPr>
          <w:sz w:val="22"/>
          <w:szCs w:val="22"/>
        </w:rPr>
        <w:t xml:space="preserve">analizasyon atıkları kapalı sistem fosseptik çukuruna bağlanacaktır. </w:t>
      </w:r>
      <w:r>
        <w:rPr>
          <w:sz w:val="22"/>
          <w:szCs w:val="22"/>
        </w:rPr>
        <w:t>T</w:t>
      </w:r>
      <w:r w:rsidRPr="00FD15B3">
        <w:rPr>
          <w:sz w:val="22"/>
          <w:szCs w:val="22"/>
        </w:rPr>
        <w:t>esisten çıkabilecek katı ya da sıvı atıklar h</w:t>
      </w:r>
      <w:r>
        <w:rPr>
          <w:sz w:val="22"/>
          <w:szCs w:val="22"/>
        </w:rPr>
        <w:t>i</w:t>
      </w:r>
      <w:r w:rsidRPr="00FD15B3">
        <w:rPr>
          <w:sz w:val="22"/>
          <w:szCs w:val="22"/>
        </w:rPr>
        <w:t>çb</w:t>
      </w:r>
      <w:r>
        <w:rPr>
          <w:sz w:val="22"/>
          <w:szCs w:val="22"/>
        </w:rPr>
        <w:t>i</w:t>
      </w:r>
      <w:r w:rsidRPr="00FD15B3">
        <w:rPr>
          <w:sz w:val="22"/>
          <w:szCs w:val="22"/>
        </w:rPr>
        <w:t>r şekilde akarsulara bırakılamaz.</w:t>
      </w:r>
    </w:p>
    <w:p w:rsidR="00C75822" w:rsidRPr="00FD15B3" w:rsidRDefault="00C75822" w:rsidP="00C75822">
      <w:pPr>
        <w:ind w:firstLine="360"/>
        <w:jc w:val="both"/>
        <w:rPr>
          <w:sz w:val="22"/>
          <w:szCs w:val="22"/>
        </w:rPr>
      </w:pPr>
      <w:r w:rsidRPr="00FD15B3">
        <w:rPr>
          <w:sz w:val="22"/>
          <w:szCs w:val="22"/>
        </w:rPr>
        <w:t>10.</w:t>
      </w:r>
      <w:r>
        <w:rPr>
          <w:sz w:val="22"/>
          <w:szCs w:val="22"/>
        </w:rPr>
        <w:t xml:space="preserve"> </w:t>
      </w:r>
      <w:r w:rsidRPr="00FD15B3">
        <w:rPr>
          <w:sz w:val="22"/>
          <w:szCs w:val="22"/>
        </w:rPr>
        <w:t xml:space="preserve">19.06.2011 tarih ve 27969 sayılı resmi gazetede yayınlanan güneş enerjisine dayalı elektrik </w:t>
      </w:r>
      <w:r>
        <w:rPr>
          <w:sz w:val="22"/>
          <w:szCs w:val="22"/>
        </w:rPr>
        <w:t>ü</w:t>
      </w:r>
      <w:r w:rsidRPr="00FD15B3">
        <w:rPr>
          <w:sz w:val="22"/>
          <w:szCs w:val="22"/>
        </w:rPr>
        <w:t>retim tesisleri hakkında yönetmelik hükümlerine uyulacaktır.</w:t>
      </w:r>
    </w:p>
    <w:p w:rsidR="00C75822" w:rsidRPr="00FD15B3" w:rsidRDefault="00C75822" w:rsidP="00C75822">
      <w:pPr>
        <w:ind w:firstLine="360"/>
        <w:jc w:val="both"/>
        <w:rPr>
          <w:sz w:val="22"/>
          <w:szCs w:val="22"/>
        </w:rPr>
      </w:pPr>
      <w:r w:rsidRPr="00FD15B3">
        <w:rPr>
          <w:sz w:val="22"/>
          <w:szCs w:val="22"/>
        </w:rPr>
        <w:t>11.</w:t>
      </w:r>
      <w:r w:rsidRPr="00FD15B3">
        <w:rPr>
          <w:sz w:val="22"/>
          <w:szCs w:val="22"/>
        </w:rPr>
        <w:tab/>
        <w:t>10.05.2005 tarih ve 5346 sayı ile kabul ed</w:t>
      </w:r>
      <w:r>
        <w:rPr>
          <w:sz w:val="22"/>
          <w:szCs w:val="22"/>
        </w:rPr>
        <w:t>i</w:t>
      </w:r>
      <w:r w:rsidRPr="00FD15B3">
        <w:rPr>
          <w:sz w:val="22"/>
          <w:szCs w:val="22"/>
        </w:rPr>
        <w:t>len yenilenebilir enerji kaynaklarının elektrik enerjisi üretim amaçlı kullanımına ilişkin kanun 02.10.2013 tarih ve 28783 sayılı resmi gazetede yayınlanan elektrik piyasasında lisanssız elektrik üret</w:t>
      </w:r>
      <w:r>
        <w:rPr>
          <w:sz w:val="22"/>
          <w:szCs w:val="22"/>
        </w:rPr>
        <w:t>i</w:t>
      </w:r>
      <w:r w:rsidRPr="00FD15B3">
        <w:rPr>
          <w:sz w:val="22"/>
          <w:szCs w:val="22"/>
        </w:rPr>
        <w:t>m</w:t>
      </w:r>
      <w:r>
        <w:rPr>
          <w:sz w:val="22"/>
          <w:szCs w:val="22"/>
        </w:rPr>
        <w:t>i</w:t>
      </w:r>
      <w:r w:rsidRPr="00FD15B3">
        <w:rPr>
          <w:sz w:val="22"/>
          <w:szCs w:val="22"/>
        </w:rPr>
        <w:t xml:space="preserve">ne </w:t>
      </w:r>
      <w:r>
        <w:rPr>
          <w:sz w:val="22"/>
          <w:szCs w:val="22"/>
        </w:rPr>
        <w:t>i</w:t>
      </w:r>
      <w:r w:rsidRPr="00FD15B3">
        <w:rPr>
          <w:sz w:val="22"/>
          <w:szCs w:val="22"/>
        </w:rPr>
        <w:t>l</w:t>
      </w:r>
      <w:r>
        <w:rPr>
          <w:sz w:val="22"/>
          <w:szCs w:val="22"/>
        </w:rPr>
        <w:t>i</w:t>
      </w:r>
      <w:r w:rsidRPr="00FD15B3">
        <w:rPr>
          <w:sz w:val="22"/>
          <w:szCs w:val="22"/>
        </w:rPr>
        <w:t>şk</w:t>
      </w:r>
      <w:r>
        <w:rPr>
          <w:sz w:val="22"/>
          <w:szCs w:val="22"/>
        </w:rPr>
        <w:t>i</w:t>
      </w:r>
      <w:r w:rsidRPr="00FD15B3">
        <w:rPr>
          <w:sz w:val="22"/>
          <w:szCs w:val="22"/>
        </w:rPr>
        <w:t>n yönetmelik hükümlerine uyulacaktır.</w:t>
      </w:r>
    </w:p>
    <w:p w:rsidR="00C75822" w:rsidRPr="00FD15B3" w:rsidRDefault="00C75822" w:rsidP="00C75822">
      <w:pPr>
        <w:ind w:firstLine="360"/>
        <w:jc w:val="both"/>
        <w:rPr>
          <w:sz w:val="22"/>
          <w:szCs w:val="22"/>
        </w:rPr>
      </w:pPr>
      <w:r w:rsidRPr="00FD15B3">
        <w:rPr>
          <w:sz w:val="22"/>
          <w:szCs w:val="22"/>
        </w:rPr>
        <w:t>12.</w:t>
      </w:r>
      <w:r w:rsidRPr="00FD15B3">
        <w:rPr>
          <w:sz w:val="22"/>
          <w:szCs w:val="22"/>
        </w:rPr>
        <w:tab/>
      </w:r>
      <w:r>
        <w:rPr>
          <w:sz w:val="22"/>
          <w:szCs w:val="22"/>
        </w:rPr>
        <w:t>P</w:t>
      </w:r>
      <w:r w:rsidRPr="00FD15B3">
        <w:rPr>
          <w:sz w:val="22"/>
          <w:szCs w:val="22"/>
        </w:rPr>
        <w:t>lanlama alanı 3. derece deprem bölges</w:t>
      </w:r>
      <w:r>
        <w:rPr>
          <w:sz w:val="22"/>
          <w:szCs w:val="22"/>
        </w:rPr>
        <w:t>i</w:t>
      </w:r>
      <w:r w:rsidRPr="00FD15B3">
        <w:rPr>
          <w:sz w:val="22"/>
          <w:szCs w:val="22"/>
        </w:rPr>
        <w:t xml:space="preserve"> içerisinde bulunmakta olup deprem yönetmeliğine uyulacaktır.</w:t>
      </w:r>
    </w:p>
    <w:p w:rsidR="00C75822" w:rsidRPr="00FD15B3" w:rsidRDefault="00C75822" w:rsidP="00C75822">
      <w:pPr>
        <w:ind w:firstLine="360"/>
        <w:jc w:val="both"/>
        <w:rPr>
          <w:sz w:val="22"/>
          <w:szCs w:val="22"/>
        </w:rPr>
      </w:pPr>
      <w:r w:rsidRPr="00FD15B3">
        <w:rPr>
          <w:sz w:val="22"/>
          <w:szCs w:val="22"/>
        </w:rPr>
        <w:t>13.</w:t>
      </w:r>
      <w:r w:rsidRPr="00FD15B3">
        <w:rPr>
          <w:sz w:val="22"/>
          <w:szCs w:val="22"/>
        </w:rPr>
        <w:tab/>
        <w:t>30.11.2000 gün ve 24246 sayılı resmi gazetede yayımlanan elektrik kuvvetl</w:t>
      </w:r>
      <w:r>
        <w:rPr>
          <w:sz w:val="22"/>
          <w:szCs w:val="22"/>
        </w:rPr>
        <w:t>i</w:t>
      </w:r>
      <w:r w:rsidRPr="00FD15B3">
        <w:rPr>
          <w:sz w:val="22"/>
          <w:szCs w:val="22"/>
        </w:rPr>
        <w:t xml:space="preserve"> akım tesisleri yönetmeliğine uyulacaktır.</w:t>
      </w:r>
    </w:p>
    <w:p w:rsidR="00C75822" w:rsidRPr="00FD15B3" w:rsidRDefault="00C75822" w:rsidP="00C75822">
      <w:pPr>
        <w:ind w:firstLine="360"/>
        <w:jc w:val="both"/>
        <w:rPr>
          <w:sz w:val="22"/>
          <w:szCs w:val="22"/>
        </w:rPr>
      </w:pPr>
      <w:r w:rsidRPr="00FD15B3">
        <w:rPr>
          <w:sz w:val="22"/>
          <w:szCs w:val="22"/>
        </w:rPr>
        <w:t>14.</w:t>
      </w:r>
      <w:r w:rsidRPr="00FD15B3">
        <w:rPr>
          <w:sz w:val="22"/>
          <w:szCs w:val="22"/>
        </w:rPr>
        <w:tab/>
      </w:r>
      <w:r>
        <w:rPr>
          <w:sz w:val="22"/>
          <w:szCs w:val="22"/>
        </w:rPr>
        <w:t>A</w:t>
      </w:r>
      <w:r w:rsidRPr="00FD15B3">
        <w:rPr>
          <w:sz w:val="22"/>
          <w:szCs w:val="22"/>
        </w:rPr>
        <w:t xml:space="preserve">nkara valiliği, il gıda, tarım ve hayvancılık müdürlüğünün </w:t>
      </w:r>
      <w:r>
        <w:rPr>
          <w:sz w:val="22"/>
          <w:szCs w:val="22"/>
        </w:rPr>
        <w:t>E-</w:t>
      </w:r>
      <w:r w:rsidRPr="00FD15B3">
        <w:rPr>
          <w:sz w:val="22"/>
          <w:szCs w:val="22"/>
        </w:rPr>
        <w:t>94695246-230.04.02-10461684 sayılı kurum görüşünde belirtilen hususlara uyulacaktır.</w:t>
      </w:r>
    </w:p>
    <w:p w:rsidR="00C75822" w:rsidRPr="00FD15B3" w:rsidRDefault="00C75822" w:rsidP="00C75822">
      <w:pPr>
        <w:ind w:firstLine="360"/>
        <w:jc w:val="both"/>
        <w:rPr>
          <w:sz w:val="22"/>
          <w:szCs w:val="22"/>
        </w:rPr>
      </w:pPr>
      <w:r w:rsidRPr="00FD15B3">
        <w:rPr>
          <w:sz w:val="22"/>
          <w:szCs w:val="22"/>
        </w:rPr>
        <w:t>15.</w:t>
      </w:r>
      <w:r w:rsidRPr="00FD15B3">
        <w:rPr>
          <w:sz w:val="22"/>
          <w:szCs w:val="22"/>
        </w:rPr>
        <w:tab/>
      </w:r>
      <w:r>
        <w:rPr>
          <w:sz w:val="22"/>
          <w:szCs w:val="22"/>
        </w:rPr>
        <w:t>T</w:t>
      </w:r>
      <w:r w:rsidRPr="00FD15B3">
        <w:rPr>
          <w:sz w:val="22"/>
          <w:szCs w:val="22"/>
        </w:rPr>
        <w:t>.</w:t>
      </w:r>
      <w:r>
        <w:rPr>
          <w:sz w:val="22"/>
          <w:szCs w:val="22"/>
        </w:rPr>
        <w:t>C</w:t>
      </w:r>
      <w:r w:rsidRPr="00FD15B3">
        <w:rPr>
          <w:sz w:val="22"/>
          <w:szCs w:val="22"/>
        </w:rPr>
        <w:t xml:space="preserve">. </w:t>
      </w:r>
      <w:r>
        <w:rPr>
          <w:sz w:val="22"/>
          <w:szCs w:val="22"/>
        </w:rPr>
        <w:t>A</w:t>
      </w:r>
      <w:r w:rsidRPr="00FD15B3">
        <w:rPr>
          <w:sz w:val="22"/>
          <w:szCs w:val="22"/>
        </w:rPr>
        <w:t xml:space="preserve">nkara </w:t>
      </w:r>
      <w:r>
        <w:rPr>
          <w:sz w:val="22"/>
          <w:szCs w:val="22"/>
        </w:rPr>
        <w:t>B</w:t>
      </w:r>
      <w:r w:rsidRPr="00FD15B3">
        <w:rPr>
          <w:sz w:val="22"/>
          <w:szCs w:val="22"/>
        </w:rPr>
        <w:t xml:space="preserve">üyükşehir </w:t>
      </w:r>
      <w:r>
        <w:rPr>
          <w:sz w:val="22"/>
          <w:szCs w:val="22"/>
        </w:rPr>
        <w:t>B</w:t>
      </w:r>
      <w:r w:rsidRPr="00FD15B3">
        <w:rPr>
          <w:sz w:val="22"/>
          <w:szCs w:val="22"/>
        </w:rPr>
        <w:t xml:space="preserve">elediyesi </w:t>
      </w:r>
      <w:proofErr w:type="spellStart"/>
      <w:r>
        <w:rPr>
          <w:sz w:val="22"/>
          <w:szCs w:val="22"/>
        </w:rPr>
        <w:t>A</w:t>
      </w:r>
      <w:r w:rsidRPr="00FD15B3">
        <w:rPr>
          <w:sz w:val="22"/>
          <w:szCs w:val="22"/>
        </w:rPr>
        <w:t>ski</w:t>
      </w:r>
      <w:proofErr w:type="spellEnd"/>
      <w:r w:rsidRPr="00FD15B3">
        <w:rPr>
          <w:sz w:val="22"/>
          <w:szCs w:val="22"/>
        </w:rPr>
        <w:t xml:space="preserve"> </w:t>
      </w:r>
      <w:r>
        <w:rPr>
          <w:sz w:val="22"/>
          <w:szCs w:val="22"/>
        </w:rPr>
        <w:t>G</w:t>
      </w:r>
      <w:r w:rsidRPr="00FD15B3">
        <w:rPr>
          <w:sz w:val="22"/>
          <w:szCs w:val="22"/>
        </w:rPr>
        <w:t xml:space="preserve">enel </w:t>
      </w:r>
      <w:r>
        <w:rPr>
          <w:sz w:val="22"/>
          <w:szCs w:val="22"/>
        </w:rPr>
        <w:t>M</w:t>
      </w:r>
      <w:r w:rsidRPr="00FD15B3">
        <w:rPr>
          <w:sz w:val="22"/>
          <w:szCs w:val="22"/>
        </w:rPr>
        <w:t xml:space="preserve">üdürlüğü planlama koordinasyon ve dış ilişkiler dairesi başkanlığı planlama şube müdürlüğü 12.05.2023 tarih ve </w:t>
      </w:r>
      <w:r>
        <w:rPr>
          <w:sz w:val="22"/>
          <w:szCs w:val="22"/>
        </w:rPr>
        <w:t>E</w:t>
      </w:r>
      <w:r w:rsidRPr="00FD15B3">
        <w:rPr>
          <w:sz w:val="22"/>
          <w:szCs w:val="22"/>
        </w:rPr>
        <w:t xml:space="preserve">-13905301-045-426115 sayılı yazısında belirtilen hususlara uyulacaktır. </w:t>
      </w:r>
    </w:p>
    <w:p w:rsidR="00C75822" w:rsidRPr="00FD15B3" w:rsidRDefault="00C75822" w:rsidP="00C75822">
      <w:pPr>
        <w:ind w:firstLine="360"/>
        <w:jc w:val="both"/>
        <w:rPr>
          <w:sz w:val="22"/>
          <w:szCs w:val="22"/>
        </w:rPr>
      </w:pPr>
      <w:r w:rsidRPr="00FD15B3">
        <w:rPr>
          <w:sz w:val="22"/>
          <w:szCs w:val="22"/>
        </w:rPr>
        <w:t>16.</w:t>
      </w:r>
      <w:r w:rsidRPr="00FD15B3">
        <w:rPr>
          <w:sz w:val="22"/>
          <w:szCs w:val="22"/>
        </w:rPr>
        <w:tab/>
      </w:r>
      <w:r>
        <w:rPr>
          <w:sz w:val="22"/>
          <w:szCs w:val="22"/>
        </w:rPr>
        <w:t>B</w:t>
      </w:r>
      <w:r w:rsidRPr="00FD15B3">
        <w:rPr>
          <w:sz w:val="22"/>
          <w:szCs w:val="22"/>
        </w:rPr>
        <w:t xml:space="preserve">aşkent </w:t>
      </w:r>
      <w:r>
        <w:rPr>
          <w:sz w:val="22"/>
          <w:szCs w:val="22"/>
        </w:rPr>
        <w:t>E</w:t>
      </w:r>
      <w:r w:rsidRPr="00FD15B3">
        <w:rPr>
          <w:sz w:val="22"/>
          <w:szCs w:val="22"/>
        </w:rPr>
        <w:t xml:space="preserve">lektrik </w:t>
      </w:r>
      <w:r>
        <w:rPr>
          <w:sz w:val="22"/>
          <w:szCs w:val="22"/>
        </w:rPr>
        <w:t>D</w:t>
      </w:r>
      <w:r w:rsidRPr="00FD15B3">
        <w:rPr>
          <w:sz w:val="22"/>
          <w:szCs w:val="22"/>
        </w:rPr>
        <w:t xml:space="preserve">ağıtım </w:t>
      </w:r>
      <w:r>
        <w:rPr>
          <w:sz w:val="22"/>
          <w:szCs w:val="22"/>
        </w:rPr>
        <w:t>A</w:t>
      </w:r>
      <w:r w:rsidRPr="00FD15B3">
        <w:rPr>
          <w:sz w:val="22"/>
          <w:szCs w:val="22"/>
        </w:rPr>
        <w:t>.</w:t>
      </w:r>
      <w:r>
        <w:rPr>
          <w:sz w:val="22"/>
          <w:szCs w:val="22"/>
        </w:rPr>
        <w:t>Ş.</w:t>
      </w:r>
      <w:r w:rsidRPr="00FD15B3">
        <w:rPr>
          <w:sz w:val="22"/>
          <w:szCs w:val="22"/>
        </w:rPr>
        <w:t>'</w:t>
      </w:r>
      <w:proofErr w:type="spellStart"/>
      <w:r w:rsidRPr="00FD15B3">
        <w:rPr>
          <w:sz w:val="22"/>
          <w:szCs w:val="22"/>
        </w:rPr>
        <w:t>nin</w:t>
      </w:r>
      <w:proofErr w:type="spellEnd"/>
      <w:r w:rsidRPr="00FD15B3">
        <w:rPr>
          <w:sz w:val="22"/>
          <w:szCs w:val="22"/>
        </w:rPr>
        <w:t xml:space="preserve"> 28.04.2023 tarih ve </w:t>
      </w:r>
      <w:r>
        <w:rPr>
          <w:sz w:val="22"/>
          <w:szCs w:val="22"/>
        </w:rPr>
        <w:t>E-</w:t>
      </w:r>
      <w:r w:rsidRPr="00FD15B3">
        <w:rPr>
          <w:sz w:val="22"/>
          <w:szCs w:val="22"/>
        </w:rPr>
        <w:t>476575 sayılı yazısında belirtilen hususlara uyulacaktır.</w:t>
      </w:r>
    </w:p>
    <w:p w:rsidR="00C75822" w:rsidRPr="00FD15B3" w:rsidRDefault="00C75822" w:rsidP="00C75822">
      <w:pPr>
        <w:ind w:firstLine="360"/>
        <w:jc w:val="both"/>
        <w:rPr>
          <w:sz w:val="22"/>
          <w:szCs w:val="22"/>
        </w:rPr>
      </w:pPr>
      <w:r w:rsidRPr="00FD15B3">
        <w:rPr>
          <w:sz w:val="22"/>
          <w:szCs w:val="22"/>
        </w:rPr>
        <w:t>17.</w:t>
      </w:r>
      <w:r>
        <w:rPr>
          <w:sz w:val="22"/>
          <w:szCs w:val="22"/>
        </w:rPr>
        <w:t xml:space="preserve"> D</w:t>
      </w:r>
      <w:r w:rsidRPr="00FD15B3">
        <w:rPr>
          <w:sz w:val="22"/>
          <w:szCs w:val="22"/>
        </w:rPr>
        <w:t xml:space="preserve">evlet </w:t>
      </w:r>
      <w:r>
        <w:rPr>
          <w:sz w:val="22"/>
          <w:szCs w:val="22"/>
        </w:rPr>
        <w:t>S</w:t>
      </w:r>
      <w:r w:rsidRPr="00FD15B3">
        <w:rPr>
          <w:sz w:val="22"/>
          <w:szCs w:val="22"/>
        </w:rPr>
        <w:t xml:space="preserve">u </w:t>
      </w:r>
      <w:r>
        <w:rPr>
          <w:sz w:val="22"/>
          <w:szCs w:val="22"/>
        </w:rPr>
        <w:t>İ</w:t>
      </w:r>
      <w:r w:rsidRPr="00FD15B3">
        <w:rPr>
          <w:sz w:val="22"/>
          <w:szCs w:val="22"/>
        </w:rPr>
        <w:t xml:space="preserve">şleri </w:t>
      </w:r>
      <w:r>
        <w:rPr>
          <w:sz w:val="22"/>
          <w:szCs w:val="22"/>
        </w:rPr>
        <w:t>G</w:t>
      </w:r>
      <w:r w:rsidRPr="00FD15B3">
        <w:rPr>
          <w:sz w:val="22"/>
          <w:szCs w:val="22"/>
        </w:rPr>
        <w:t xml:space="preserve">enel </w:t>
      </w:r>
      <w:r>
        <w:rPr>
          <w:sz w:val="22"/>
          <w:szCs w:val="22"/>
        </w:rPr>
        <w:t>M</w:t>
      </w:r>
      <w:r w:rsidRPr="00FD15B3">
        <w:rPr>
          <w:sz w:val="22"/>
          <w:szCs w:val="22"/>
        </w:rPr>
        <w:t>üdürlüğü 5.</w:t>
      </w:r>
      <w:r>
        <w:rPr>
          <w:sz w:val="22"/>
          <w:szCs w:val="22"/>
        </w:rPr>
        <w:t xml:space="preserve"> B</w:t>
      </w:r>
      <w:r w:rsidRPr="00FD15B3">
        <w:rPr>
          <w:sz w:val="22"/>
          <w:szCs w:val="22"/>
        </w:rPr>
        <w:t xml:space="preserve">ölge </w:t>
      </w:r>
      <w:r>
        <w:rPr>
          <w:sz w:val="22"/>
          <w:szCs w:val="22"/>
        </w:rPr>
        <w:t>M</w:t>
      </w:r>
      <w:r w:rsidRPr="00FD15B3">
        <w:rPr>
          <w:sz w:val="22"/>
          <w:szCs w:val="22"/>
        </w:rPr>
        <w:t>üdürlüğü</w:t>
      </w:r>
      <w:r>
        <w:rPr>
          <w:sz w:val="22"/>
          <w:szCs w:val="22"/>
        </w:rPr>
        <w:t>nün</w:t>
      </w:r>
      <w:r w:rsidRPr="00FD15B3">
        <w:rPr>
          <w:sz w:val="22"/>
          <w:szCs w:val="22"/>
        </w:rPr>
        <w:t xml:space="preserve"> </w:t>
      </w:r>
      <w:r>
        <w:rPr>
          <w:sz w:val="22"/>
          <w:szCs w:val="22"/>
        </w:rPr>
        <w:t>E</w:t>
      </w:r>
      <w:r w:rsidRPr="00FD15B3">
        <w:rPr>
          <w:sz w:val="22"/>
          <w:szCs w:val="22"/>
        </w:rPr>
        <w:t xml:space="preserve">-77214799-754-3399357 sayılı yazısında belirtilen hususlara uyulacaktır. </w:t>
      </w:r>
    </w:p>
    <w:p w:rsidR="00C75822" w:rsidRPr="00FD15B3" w:rsidRDefault="00C75822" w:rsidP="00C75822">
      <w:pPr>
        <w:ind w:firstLine="360"/>
        <w:jc w:val="both"/>
        <w:rPr>
          <w:sz w:val="22"/>
          <w:szCs w:val="22"/>
        </w:rPr>
      </w:pPr>
      <w:r w:rsidRPr="00FD15B3">
        <w:rPr>
          <w:sz w:val="22"/>
          <w:szCs w:val="22"/>
        </w:rPr>
        <w:t>18.</w:t>
      </w:r>
      <w:r w:rsidRPr="00FD15B3">
        <w:rPr>
          <w:sz w:val="22"/>
          <w:szCs w:val="22"/>
        </w:rPr>
        <w:tab/>
      </w:r>
      <w:r>
        <w:rPr>
          <w:sz w:val="22"/>
          <w:szCs w:val="22"/>
        </w:rPr>
        <w:t>T</w:t>
      </w:r>
      <w:r w:rsidRPr="00FD15B3">
        <w:rPr>
          <w:sz w:val="22"/>
          <w:szCs w:val="22"/>
        </w:rPr>
        <w:t>.</w:t>
      </w:r>
      <w:r>
        <w:rPr>
          <w:sz w:val="22"/>
          <w:szCs w:val="22"/>
        </w:rPr>
        <w:t>C</w:t>
      </w:r>
      <w:r w:rsidRPr="00FD15B3">
        <w:rPr>
          <w:sz w:val="22"/>
          <w:szCs w:val="22"/>
        </w:rPr>
        <w:t xml:space="preserve">. </w:t>
      </w:r>
      <w:r>
        <w:rPr>
          <w:sz w:val="22"/>
          <w:szCs w:val="22"/>
        </w:rPr>
        <w:t>A</w:t>
      </w:r>
      <w:r w:rsidRPr="00FD15B3">
        <w:rPr>
          <w:sz w:val="22"/>
          <w:szCs w:val="22"/>
        </w:rPr>
        <w:t xml:space="preserve">nkara </w:t>
      </w:r>
      <w:r>
        <w:rPr>
          <w:sz w:val="22"/>
          <w:szCs w:val="22"/>
        </w:rPr>
        <w:t>V</w:t>
      </w:r>
      <w:r w:rsidRPr="00FD15B3">
        <w:rPr>
          <w:sz w:val="22"/>
          <w:szCs w:val="22"/>
        </w:rPr>
        <w:t xml:space="preserve">aliliği </w:t>
      </w:r>
      <w:r>
        <w:rPr>
          <w:sz w:val="22"/>
          <w:szCs w:val="22"/>
        </w:rPr>
        <w:t>İ</w:t>
      </w:r>
      <w:r w:rsidRPr="00FD15B3">
        <w:rPr>
          <w:sz w:val="22"/>
          <w:szCs w:val="22"/>
        </w:rPr>
        <w:t xml:space="preserve">l </w:t>
      </w:r>
      <w:r>
        <w:rPr>
          <w:sz w:val="22"/>
          <w:szCs w:val="22"/>
        </w:rPr>
        <w:t>S</w:t>
      </w:r>
      <w:r w:rsidRPr="00FD15B3">
        <w:rPr>
          <w:sz w:val="22"/>
          <w:szCs w:val="22"/>
        </w:rPr>
        <w:t xml:space="preserve">ağlık </w:t>
      </w:r>
      <w:r>
        <w:rPr>
          <w:sz w:val="22"/>
          <w:szCs w:val="22"/>
        </w:rPr>
        <w:t>M</w:t>
      </w:r>
      <w:r w:rsidRPr="00FD15B3">
        <w:rPr>
          <w:sz w:val="22"/>
          <w:szCs w:val="22"/>
        </w:rPr>
        <w:t xml:space="preserve">üdürlüğünün </w:t>
      </w:r>
      <w:r>
        <w:rPr>
          <w:sz w:val="22"/>
          <w:szCs w:val="22"/>
        </w:rPr>
        <w:t>E-</w:t>
      </w:r>
      <w:r w:rsidRPr="00FD15B3">
        <w:rPr>
          <w:sz w:val="22"/>
          <w:szCs w:val="22"/>
        </w:rPr>
        <w:t>80071876-129-214455508 sayılı yazısında belirtilen hususlara uyulacaktır.</w:t>
      </w:r>
    </w:p>
    <w:p w:rsidR="00C75822" w:rsidRPr="00FD15B3" w:rsidRDefault="00C75822" w:rsidP="00C75822">
      <w:pPr>
        <w:ind w:firstLine="360"/>
        <w:jc w:val="both"/>
        <w:rPr>
          <w:sz w:val="22"/>
          <w:szCs w:val="22"/>
        </w:rPr>
      </w:pPr>
      <w:r w:rsidRPr="00FD15B3">
        <w:rPr>
          <w:sz w:val="22"/>
          <w:szCs w:val="22"/>
        </w:rPr>
        <w:t>19.</w:t>
      </w:r>
      <w:r w:rsidRPr="00FD15B3">
        <w:rPr>
          <w:sz w:val="22"/>
          <w:szCs w:val="22"/>
        </w:rPr>
        <w:tab/>
      </w:r>
      <w:r>
        <w:rPr>
          <w:sz w:val="22"/>
          <w:szCs w:val="22"/>
        </w:rPr>
        <w:t>T</w:t>
      </w:r>
      <w:r w:rsidRPr="00FD15B3">
        <w:rPr>
          <w:sz w:val="22"/>
          <w:szCs w:val="22"/>
        </w:rPr>
        <w:t>.</w:t>
      </w:r>
      <w:r>
        <w:rPr>
          <w:sz w:val="22"/>
          <w:szCs w:val="22"/>
        </w:rPr>
        <w:t>C</w:t>
      </w:r>
      <w:r w:rsidRPr="00FD15B3">
        <w:rPr>
          <w:sz w:val="22"/>
          <w:szCs w:val="22"/>
        </w:rPr>
        <w:t xml:space="preserve">. </w:t>
      </w:r>
      <w:r>
        <w:rPr>
          <w:sz w:val="22"/>
          <w:szCs w:val="22"/>
        </w:rPr>
        <w:t>A</w:t>
      </w:r>
      <w:r w:rsidRPr="00FD15B3">
        <w:rPr>
          <w:sz w:val="22"/>
          <w:szCs w:val="22"/>
        </w:rPr>
        <w:t xml:space="preserve">nkara </w:t>
      </w:r>
      <w:r>
        <w:rPr>
          <w:sz w:val="22"/>
          <w:szCs w:val="22"/>
        </w:rPr>
        <w:t>V</w:t>
      </w:r>
      <w:r w:rsidRPr="00FD15B3">
        <w:rPr>
          <w:sz w:val="22"/>
          <w:szCs w:val="22"/>
        </w:rPr>
        <w:t xml:space="preserve">aliliği </w:t>
      </w:r>
      <w:r>
        <w:rPr>
          <w:sz w:val="22"/>
          <w:szCs w:val="22"/>
        </w:rPr>
        <w:t>Ç</w:t>
      </w:r>
      <w:r w:rsidRPr="00FD15B3">
        <w:rPr>
          <w:sz w:val="22"/>
          <w:szCs w:val="22"/>
        </w:rPr>
        <w:t xml:space="preserve">evre, </w:t>
      </w:r>
      <w:r>
        <w:rPr>
          <w:sz w:val="22"/>
          <w:szCs w:val="22"/>
        </w:rPr>
        <w:t>Ş</w:t>
      </w:r>
      <w:r w:rsidRPr="00FD15B3">
        <w:rPr>
          <w:sz w:val="22"/>
          <w:szCs w:val="22"/>
        </w:rPr>
        <w:t xml:space="preserve">ehircilik ve </w:t>
      </w:r>
      <w:r>
        <w:rPr>
          <w:sz w:val="22"/>
          <w:szCs w:val="22"/>
        </w:rPr>
        <w:t>İ</w:t>
      </w:r>
      <w:r w:rsidRPr="00FD15B3">
        <w:rPr>
          <w:sz w:val="22"/>
          <w:szCs w:val="22"/>
        </w:rPr>
        <w:t xml:space="preserve">klim </w:t>
      </w:r>
      <w:r>
        <w:rPr>
          <w:sz w:val="22"/>
          <w:szCs w:val="22"/>
        </w:rPr>
        <w:t>D</w:t>
      </w:r>
      <w:r w:rsidRPr="00FD15B3">
        <w:rPr>
          <w:sz w:val="22"/>
          <w:szCs w:val="22"/>
        </w:rPr>
        <w:t xml:space="preserve">eğişikliği </w:t>
      </w:r>
      <w:r>
        <w:rPr>
          <w:sz w:val="22"/>
          <w:szCs w:val="22"/>
        </w:rPr>
        <w:t>İ</w:t>
      </w:r>
      <w:r w:rsidRPr="00FD15B3">
        <w:rPr>
          <w:sz w:val="22"/>
          <w:szCs w:val="22"/>
        </w:rPr>
        <w:t xml:space="preserve">l </w:t>
      </w:r>
      <w:r>
        <w:rPr>
          <w:sz w:val="22"/>
          <w:szCs w:val="22"/>
        </w:rPr>
        <w:t>M</w:t>
      </w:r>
      <w:r w:rsidRPr="00FD15B3">
        <w:rPr>
          <w:sz w:val="22"/>
          <w:szCs w:val="22"/>
        </w:rPr>
        <w:t>üdürlüğü</w:t>
      </w:r>
      <w:r>
        <w:rPr>
          <w:sz w:val="22"/>
          <w:szCs w:val="22"/>
        </w:rPr>
        <w:t>nün</w:t>
      </w:r>
      <w:r w:rsidRPr="00FD15B3">
        <w:rPr>
          <w:sz w:val="22"/>
          <w:szCs w:val="22"/>
        </w:rPr>
        <w:t xml:space="preserve"> </w:t>
      </w:r>
      <w:r>
        <w:rPr>
          <w:sz w:val="22"/>
          <w:szCs w:val="22"/>
        </w:rPr>
        <w:t>E</w:t>
      </w:r>
      <w:r w:rsidRPr="00FD15B3">
        <w:rPr>
          <w:sz w:val="22"/>
          <w:szCs w:val="22"/>
        </w:rPr>
        <w:t>-68770991-305.03.15-6457398 sayılı yazısında belirtilen hususlara uyulacaktır.</w:t>
      </w:r>
    </w:p>
    <w:p w:rsidR="00C75822" w:rsidRPr="00FD15B3" w:rsidRDefault="00C75822" w:rsidP="00C75822">
      <w:pPr>
        <w:ind w:firstLine="360"/>
        <w:jc w:val="both"/>
        <w:rPr>
          <w:sz w:val="22"/>
          <w:szCs w:val="22"/>
        </w:rPr>
      </w:pPr>
      <w:r w:rsidRPr="00FD15B3">
        <w:rPr>
          <w:sz w:val="22"/>
          <w:szCs w:val="22"/>
        </w:rPr>
        <w:t>20.</w:t>
      </w:r>
      <w:r w:rsidRPr="00FD15B3">
        <w:rPr>
          <w:sz w:val="22"/>
          <w:szCs w:val="22"/>
        </w:rPr>
        <w:tab/>
      </w:r>
      <w:r>
        <w:rPr>
          <w:sz w:val="22"/>
          <w:szCs w:val="22"/>
        </w:rPr>
        <w:t>D</w:t>
      </w:r>
      <w:r w:rsidRPr="00FD15B3">
        <w:rPr>
          <w:sz w:val="22"/>
          <w:szCs w:val="22"/>
        </w:rPr>
        <w:t xml:space="preserve">evlet </w:t>
      </w:r>
      <w:r>
        <w:rPr>
          <w:sz w:val="22"/>
          <w:szCs w:val="22"/>
        </w:rPr>
        <w:t>H</w:t>
      </w:r>
      <w:r w:rsidRPr="00FD15B3">
        <w:rPr>
          <w:sz w:val="22"/>
          <w:szCs w:val="22"/>
        </w:rPr>
        <w:t xml:space="preserve">ava </w:t>
      </w:r>
      <w:r>
        <w:rPr>
          <w:sz w:val="22"/>
          <w:szCs w:val="22"/>
        </w:rPr>
        <w:t>M</w:t>
      </w:r>
      <w:r w:rsidRPr="00FD15B3">
        <w:rPr>
          <w:sz w:val="22"/>
          <w:szCs w:val="22"/>
        </w:rPr>
        <w:t xml:space="preserve">eydanları </w:t>
      </w:r>
      <w:r>
        <w:rPr>
          <w:sz w:val="22"/>
          <w:szCs w:val="22"/>
        </w:rPr>
        <w:t>İ</w:t>
      </w:r>
      <w:r w:rsidRPr="00FD15B3">
        <w:rPr>
          <w:sz w:val="22"/>
          <w:szCs w:val="22"/>
        </w:rPr>
        <w:t xml:space="preserve">şletmesi </w:t>
      </w:r>
      <w:r>
        <w:rPr>
          <w:sz w:val="22"/>
          <w:szCs w:val="22"/>
        </w:rPr>
        <w:t>G</w:t>
      </w:r>
      <w:r w:rsidRPr="00FD15B3">
        <w:rPr>
          <w:sz w:val="22"/>
          <w:szCs w:val="22"/>
        </w:rPr>
        <w:t xml:space="preserve">enel </w:t>
      </w:r>
      <w:r>
        <w:rPr>
          <w:sz w:val="22"/>
          <w:szCs w:val="22"/>
        </w:rPr>
        <w:t>M</w:t>
      </w:r>
      <w:r w:rsidRPr="00FD15B3">
        <w:rPr>
          <w:sz w:val="22"/>
          <w:szCs w:val="22"/>
        </w:rPr>
        <w:t xml:space="preserve">üdürlüğü </w:t>
      </w:r>
      <w:r>
        <w:rPr>
          <w:sz w:val="22"/>
          <w:szCs w:val="22"/>
        </w:rPr>
        <w:t>E</w:t>
      </w:r>
      <w:r w:rsidRPr="00FD15B3">
        <w:rPr>
          <w:sz w:val="22"/>
          <w:szCs w:val="22"/>
        </w:rPr>
        <w:t xml:space="preserve">lektronik </w:t>
      </w:r>
      <w:r>
        <w:rPr>
          <w:sz w:val="22"/>
          <w:szCs w:val="22"/>
        </w:rPr>
        <w:t>D</w:t>
      </w:r>
      <w:r w:rsidRPr="00FD15B3">
        <w:rPr>
          <w:sz w:val="22"/>
          <w:szCs w:val="22"/>
        </w:rPr>
        <w:t xml:space="preserve">airesi </w:t>
      </w:r>
      <w:r>
        <w:rPr>
          <w:sz w:val="22"/>
          <w:szCs w:val="22"/>
        </w:rPr>
        <w:t>B</w:t>
      </w:r>
      <w:r w:rsidRPr="00FD15B3">
        <w:rPr>
          <w:sz w:val="22"/>
          <w:szCs w:val="22"/>
        </w:rPr>
        <w:t xml:space="preserve">aşkanlığının </w:t>
      </w:r>
      <w:r>
        <w:rPr>
          <w:sz w:val="22"/>
          <w:szCs w:val="22"/>
        </w:rPr>
        <w:t>E</w:t>
      </w:r>
      <w:r w:rsidRPr="00FD15B3">
        <w:rPr>
          <w:sz w:val="22"/>
          <w:szCs w:val="22"/>
        </w:rPr>
        <w:t>-44334596-499-36921 sayılı yazısında belirtilen hususlara uyulacaktır.</w:t>
      </w:r>
    </w:p>
    <w:p w:rsidR="00C75822" w:rsidRPr="00FD15B3" w:rsidRDefault="00C75822" w:rsidP="00C75822">
      <w:pPr>
        <w:ind w:firstLine="360"/>
        <w:jc w:val="both"/>
        <w:rPr>
          <w:sz w:val="22"/>
          <w:szCs w:val="22"/>
        </w:rPr>
      </w:pPr>
      <w:r w:rsidRPr="00FD15B3">
        <w:rPr>
          <w:sz w:val="22"/>
          <w:szCs w:val="22"/>
        </w:rPr>
        <w:t>21.</w:t>
      </w:r>
      <w:r w:rsidRPr="00FD15B3">
        <w:rPr>
          <w:sz w:val="22"/>
          <w:szCs w:val="22"/>
        </w:rPr>
        <w:tab/>
      </w:r>
      <w:r>
        <w:rPr>
          <w:sz w:val="22"/>
          <w:szCs w:val="22"/>
        </w:rPr>
        <w:t>T</w:t>
      </w:r>
      <w:r w:rsidRPr="00FD15B3">
        <w:rPr>
          <w:sz w:val="22"/>
          <w:szCs w:val="22"/>
        </w:rPr>
        <w:t>.</w:t>
      </w:r>
      <w:r>
        <w:rPr>
          <w:sz w:val="22"/>
          <w:szCs w:val="22"/>
        </w:rPr>
        <w:t>C</w:t>
      </w:r>
      <w:r w:rsidRPr="00FD15B3">
        <w:rPr>
          <w:sz w:val="22"/>
          <w:szCs w:val="22"/>
        </w:rPr>
        <w:t xml:space="preserve">. </w:t>
      </w:r>
      <w:r>
        <w:rPr>
          <w:sz w:val="22"/>
          <w:szCs w:val="22"/>
        </w:rPr>
        <w:t>K</w:t>
      </w:r>
      <w:r w:rsidRPr="00FD15B3">
        <w:rPr>
          <w:sz w:val="22"/>
          <w:szCs w:val="22"/>
        </w:rPr>
        <w:t xml:space="preserve">ültür ve </w:t>
      </w:r>
      <w:r>
        <w:rPr>
          <w:sz w:val="22"/>
          <w:szCs w:val="22"/>
        </w:rPr>
        <w:t>T</w:t>
      </w:r>
      <w:r w:rsidRPr="00FD15B3">
        <w:rPr>
          <w:sz w:val="22"/>
          <w:szCs w:val="22"/>
        </w:rPr>
        <w:t xml:space="preserve">urizm </w:t>
      </w:r>
      <w:r>
        <w:rPr>
          <w:sz w:val="22"/>
          <w:szCs w:val="22"/>
        </w:rPr>
        <w:t>B</w:t>
      </w:r>
      <w:r w:rsidRPr="00FD15B3">
        <w:rPr>
          <w:sz w:val="22"/>
          <w:szCs w:val="22"/>
        </w:rPr>
        <w:t xml:space="preserve">akanlığı </w:t>
      </w:r>
      <w:r>
        <w:rPr>
          <w:sz w:val="22"/>
          <w:szCs w:val="22"/>
        </w:rPr>
        <w:t>K</w:t>
      </w:r>
      <w:r w:rsidRPr="00FD15B3">
        <w:rPr>
          <w:sz w:val="22"/>
          <w:szCs w:val="22"/>
        </w:rPr>
        <w:t xml:space="preserve">ültür </w:t>
      </w:r>
      <w:r>
        <w:rPr>
          <w:sz w:val="22"/>
          <w:szCs w:val="22"/>
        </w:rPr>
        <w:t>V</w:t>
      </w:r>
      <w:r w:rsidRPr="00FD15B3">
        <w:rPr>
          <w:sz w:val="22"/>
          <w:szCs w:val="22"/>
        </w:rPr>
        <w:t xml:space="preserve">arlıkları ve </w:t>
      </w:r>
      <w:r>
        <w:rPr>
          <w:sz w:val="22"/>
          <w:szCs w:val="22"/>
        </w:rPr>
        <w:t>M</w:t>
      </w:r>
      <w:r w:rsidRPr="00FD15B3">
        <w:rPr>
          <w:sz w:val="22"/>
          <w:szCs w:val="22"/>
        </w:rPr>
        <w:t xml:space="preserve">üzeler </w:t>
      </w:r>
      <w:r>
        <w:rPr>
          <w:sz w:val="22"/>
          <w:szCs w:val="22"/>
        </w:rPr>
        <w:t>G</w:t>
      </w:r>
      <w:r w:rsidRPr="00FD15B3">
        <w:rPr>
          <w:sz w:val="22"/>
          <w:szCs w:val="22"/>
        </w:rPr>
        <w:t xml:space="preserve">enel </w:t>
      </w:r>
      <w:r>
        <w:rPr>
          <w:sz w:val="22"/>
          <w:szCs w:val="22"/>
        </w:rPr>
        <w:t>M</w:t>
      </w:r>
      <w:r w:rsidRPr="00FD15B3">
        <w:rPr>
          <w:sz w:val="22"/>
          <w:szCs w:val="22"/>
        </w:rPr>
        <w:t xml:space="preserve">üdürlüğü </w:t>
      </w:r>
      <w:r>
        <w:rPr>
          <w:sz w:val="22"/>
          <w:szCs w:val="22"/>
        </w:rPr>
        <w:t>A</w:t>
      </w:r>
      <w:r w:rsidRPr="00FD15B3">
        <w:rPr>
          <w:sz w:val="22"/>
          <w:szCs w:val="22"/>
        </w:rPr>
        <w:t xml:space="preserve">nkara </w:t>
      </w:r>
      <w:r>
        <w:rPr>
          <w:sz w:val="22"/>
          <w:szCs w:val="22"/>
        </w:rPr>
        <w:t>K</w:t>
      </w:r>
      <w:r w:rsidRPr="00FD15B3">
        <w:rPr>
          <w:sz w:val="22"/>
          <w:szCs w:val="22"/>
        </w:rPr>
        <w:t xml:space="preserve">ültür </w:t>
      </w:r>
      <w:r>
        <w:rPr>
          <w:sz w:val="22"/>
          <w:szCs w:val="22"/>
        </w:rPr>
        <w:t>V</w:t>
      </w:r>
      <w:r w:rsidRPr="00FD15B3">
        <w:rPr>
          <w:sz w:val="22"/>
          <w:szCs w:val="22"/>
        </w:rPr>
        <w:t xml:space="preserve">arlıklarını </w:t>
      </w:r>
      <w:r>
        <w:rPr>
          <w:sz w:val="22"/>
          <w:szCs w:val="22"/>
        </w:rPr>
        <w:t>K</w:t>
      </w:r>
      <w:r w:rsidRPr="00FD15B3">
        <w:rPr>
          <w:sz w:val="22"/>
          <w:szCs w:val="22"/>
        </w:rPr>
        <w:t xml:space="preserve">oruma </w:t>
      </w:r>
      <w:r>
        <w:rPr>
          <w:sz w:val="22"/>
          <w:szCs w:val="22"/>
        </w:rPr>
        <w:t>B</w:t>
      </w:r>
      <w:r w:rsidRPr="00FD15B3">
        <w:rPr>
          <w:sz w:val="22"/>
          <w:szCs w:val="22"/>
        </w:rPr>
        <w:t xml:space="preserve">ölge </w:t>
      </w:r>
      <w:r>
        <w:rPr>
          <w:sz w:val="22"/>
          <w:szCs w:val="22"/>
        </w:rPr>
        <w:t>K</w:t>
      </w:r>
      <w:r w:rsidRPr="00FD15B3">
        <w:rPr>
          <w:sz w:val="22"/>
          <w:szCs w:val="22"/>
        </w:rPr>
        <w:t xml:space="preserve">urulu </w:t>
      </w:r>
      <w:r>
        <w:rPr>
          <w:sz w:val="22"/>
          <w:szCs w:val="22"/>
        </w:rPr>
        <w:t>M</w:t>
      </w:r>
      <w:r w:rsidRPr="00FD15B3">
        <w:rPr>
          <w:sz w:val="22"/>
          <w:szCs w:val="22"/>
        </w:rPr>
        <w:t xml:space="preserve">üdürlüğünün </w:t>
      </w:r>
      <w:r>
        <w:rPr>
          <w:sz w:val="22"/>
          <w:szCs w:val="22"/>
        </w:rPr>
        <w:t>E</w:t>
      </w:r>
      <w:r w:rsidRPr="00FD15B3">
        <w:rPr>
          <w:sz w:val="22"/>
          <w:szCs w:val="22"/>
        </w:rPr>
        <w:t>-53970621-165.02.02-3713134 sayılı yazısında belirtilen hususlara uyulacaktır.</w:t>
      </w:r>
    </w:p>
    <w:p w:rsidR="00C75822" w:rsidRPr="00FD15B3" w:rsidRDefault="00C75822" w:rsidP="00C75822">
      <w:pPr>
        <w:ind w:firstLine="360"/>
        <w:jc w:val="both"/>
        <w:rPr>
          <w:sz w:val="22"/>
          <w:szCs w:val="22"/>
        </w:rPr>
      </w:pPr>
      <w:r w:rsidRPr="00FD15B3">
        <w:rPr>
          <w:sz w:val="22"/>
          <w:szCs w:val="22"/>
        </w:rPr>
        <w:t>22.</w:t>
      </w:r>
      <w:r w:rsidRPr="00FD15B3">
        <w:rPr>
          <w:sz w:val="22"/>
          <w:szCs w:val="22"/>
        </w:rPr>
        <w:tab/>
      </w:r>
      <w:r>
        <w:rPr>
          <w:sz w:val="22"/>
          <w:szCs w:val="22"/>
        </w:rPr>
        <w:t>T</w:t>
      </w:r>
      <w:r w:rsidRPr="00FD15B3">
        <w:rPr>
          <w:sz w:val="22"/>
          <w:szCs w:val="22"/>
        </w:rPr>
        <w:t>.</w:t>
      </w:r>
      <w:r>
        <w:rPr>
          <w:sz w:val="22"/>
          <w:szCs w:val="22"/>
        </w:rPr>
        <w:t>C</w:t>
      </w:r>
      <w:r w:rsidRPr="00FD15B3">
        <w:rPr>
          <w:sz w:val="22"/>
          <w:szCs w:val="22"/>
        </w:rPr>
        <w:t xml:space="preserve">. </w:t>
      </w:r>
      <w:r>
        <w:rPr>
          <w:sz w:val="22"/>
          <w:szCs w:val="22"/>
        </w:rPr>
        <w:t>T</w:t>
      </w:r>
      <w:r w:rsidRPr="00FD15B3">
        <w:rPr>
          <w:sz w:val="22"/>
          <w:szCs w:val="22"/>
        </w:rPr>
        <w:t xml:space="preserve">arım ve </w:t>
      </w:r>
      <w:r>
        <w:rPr>
          <w:sz w:val="22"/>
          <w:szCs w:val="22"/>
        </w:rPr>
        <w:t>O</w:t>
      </w:r>
      <w:r w:rsidRPr="00FD15B3">
        <w:rPr>
          <w:sz w:val="22"/>
          <w:szCs w:val="22"/>
        </w:rPr>
        <w:t xml:space="preserve">rman </w:t>
      </w:r>
      <w:r>
        <w:rPr>
          <w:sz w:val="22"/>
          <w:szCs w:val="22"/>
        </w:rPr>
        <w:t>B</w:t>
      </w:r>
      <w:r w:rsidRPr="00FD15B3">
        <w:rPr>
          <w:sz w:val="22"/>
          <w:szCs w:val="22"/>
        </w:rPr>
        <w:t xml:space="preserve">akanlığı 9. </w:t>
      </w:r>
      <w:r>
        <w:rPr>
          <w:sz w:val="22"/>
          <w:szCs w:val="22"/>
        </w:rPr>
        <w:t>B</w:t>
      </w:r>
      <w:r w:rsidRPr="00FD15B3">
        <w:rPr>
          <w:sz w:val="22"/>
          <w:szCs w:val="22"/>
        </w:rPr>
        <w:t xml:space="preserve">ölge </w:t>
      </w:r>
      <w:r>
        <w:rPr>
          <w:sz w:val="22"/>
          <w:szCs w:val="22"/>
        </w:rPr>
        <w:t>M</w:t>
      </w:r>
      <w:r w:rsidRPr="00FD15B3">
        <w:rPr>
          <w:sz w:val="22"/>
          <w:szCs w:val="22"/>
        </w:rPr>
        <w:t xml:space="preserve">üdürlüğü </w:t>
      </w:r>
      <w:r>
        <w:rPr>
          <w:sz w:val="22"/>
          <w:szCs w:val="22"/>
        </w:rPr>
        <w:t>A</w:t>
      </w:r>
      <w:r w:rsidRPr="00FD15B3">
        <w:rPr>
          <w:sz w:val="22"/>
          <w:szCs w:val="22"/>
        </w:rPr>
        <w:t xml:space="preserve">nkara </w:t>
      </w:r>
      <w:r>
        <w:rPr>
          <w:sz w:val="22"/>
          <w:szCs w:val="22"/>
        </w:rPr>
        <w:t>Ş</w:t>
      </w:r>
      <w:r w:rsidRPr="00FD15B3">
        <w:rPr>
          <w:sz w:val="22"/>
          <w:szCs w:val="22"/>
        </w:rPr>
        <w:t xml:space="preserve">ube </w:t>
      </w:r>
      <w:r>
        <w:rPr>
          <w:sz w:val="22"/>
          <w:szCs w:val="22"/>
        </w:rPr>
        <w:t>M</w:t>
      </w:r>
      <w:r w:rsidRPr="00FD15B3">
        <w:rPr>
          <w:sz w:val="22"/>
          <w:szCs w:val="22"/>
        </w:rPr>
        <w:t xml:space="preserve">üdürlüğünün </w:t>
      </w:r>
      <w:r>
        <w:rPr>
          <w:sz w:val="22"/>
          <w:szCs w:val="22"/>
        </w:rPr>
        <w:t>E</w:t>
      </w:r>
      <w:r w:rsidRPr="00FD15B3">
        <w:rPr>
          <w:sz w:val="22"/>
          <w:szCs w:val="22"/>
        </w:rPr>
        <w:t>-65222788-045.99-9587241 sayılı yazısında belirtilen hususlara uyulacaktır.</w:t>
      </w:r>
    </w:p>
    <w:p w:rsidR="00C75822" w:rsidRPr="00FD15B3" w:rsidRDefault="00C75822" w:rsidP="00C75822">
      <w:pPr>
        <w:ind w:firstLine="360"/>
        <w:jc w:val="both"/>
        <w:rPr>
          <w:sz w:val="22"/>
          <w:szCs w:val="22"/>
        </w:rPr>
      </w:pPr>
      <w:r w:rsidRPr="00FD15B3">
        <w:rPr>
          <w:sz w:val="22"/>
          <w:szCs w:val="22"/>
        </w:rPr>
        <w:t>23.</w:t>
      </w:r>
      <w:r w:rsidRPr="00FD15B3">
        <w:rPr>
          <w:sz w:val="22"/>
          <w:szCs w:val="22"/>
        </w:rPr>
        <w:tab/>
      </w:r>
      <w:r>
        <w:rPr>
          <w:sz w:val="22"/>
          <w:szCs w:val="22"/>
        </w:rPr>
        <w:t>T.C. A</w:t>
      </w:r>
      <w:r w:rsidRPr="00FD15B3">
        <w:rPr>
          <w:sz w:val="22"/>
          <w:szCs w:val="22"/>
        </w:rPr>
        <w:t xml:space="preserve">nkara </w:t>
      </w:r>
      <w:r>
        <w:rPr>
          <w:sz w:val="22"/>
          <w:szCs w:val="22"/>
        </w:rPr>
        <w:t>V</w:t>
      </w:r>
      <w:r w:rsidRPr="00FD15B3">
        <w:rPr>
          <w:sz w:val="22"/>
          <w:szCs w:val="22"/>
        </w:rPr>
        <w:t xml:space="preserve">aliliği </w:t>
      </w:r>
      <w:r>
        <w:rPr>
          <w:sz w:val="22"/>
          <w:szCs w:val="22"/>
        </w:rPr>
        <w:t>Ç</w:t>
      </w:r>
      <w:r w:rsidRPr="00FD15B3">
        <w:rPr>
          <w:sz w:val="22"/>
          <w:szCs w:val="22"/>
        </w:rPr>
        <w:t xml:space="preserve">evre, </w:t>
      </w:r>
      <w:r>
        <w:rPr>
          <w:sz w:val="22"/>
          <w:szCs w:val="22"/>
        </w:rPr>
        <w:t>Ş</w:t>
      </w:r>
      <w:r w:rsidRPr="00FD15B3">
        <w:rPr>
          <w:sz w:val="22"/>
          <w:szCs w:val="22"/>
        </w:rPr>
        <w:t xml:space="preserve">ehircilik ve </w:t>
      </w:r>
      <w:r>
        <w:rPr>
          <w:sz w:val="22"/>
          <w:szCs w:val="22"/>
        </w:rPr>
        <w:t>İ</w:t>
      </w:r>
      <w:r w:rsidRPr="00FD15B3">
        <w:rPr>
          <w:sz w:val="22"/>
          <w:szCs w:val="22"/>
        </w:rPr>
        <w:t xml:space="preserve">klim </w:t>
      </w:r>
      <w:r>
        <w:rPr>
          <w:sz w:val="22"/>
          <w:szCs w:val="22"/>
        </w:rPr>
        <w:t>D</w:t>
      </w:r>
      <w:r w:rsidRPr="00FD15B3">
        <w:rPr>
          <w:sz w:val="22"/>
          <w:szCs w:val="22"/>
        </w:rPr>
        <w:t xml:space="preserve">eğişikliği </w:t>
      </w:r>
      <w:r>
        <w:rPr>
          <w:sz w:val="22"/>
          <w:szCs w:val="22"/>
        </w:rPr>
        <w:t>İ</w:t>
      </w:r>
      <w:r w:rsidRPr="00FD15B3">
        <w:rPr>
          <w:sz w:val="22"/>
          <w:szCs w:val="22"/>
        </w:rPr>
        <w:t xml:space="preserve">l </w:t>
      </w:r>
      <w:r>
        <w:rPr>
          <w:sz w:val="22"/>
          <w:szCs w:val="22"/>
        </w:rPr>
        <w:t>M</w:t>
      </w:r>
      <w:r w:rsidRPr="00FD15B3">
        <w:rPr>
          <w:sz w:val="22"/>
          <w:szCs w:val="22"/>
        </w:rPr>
        <w:t>üdürlüğü tarafından 07/08/2024 tarihinde onaylanan jeolojik-</w:t>
      </w:r>
      <w:proofErr w:type="spellStart"/>
      <w:r w:rsidRPr="00FD15B3">
        <w:rPr>
          <w:sz w:val="22"/>
          <w:szCs w:val="22"/>
        </w:rPr>
        <w:t>jeoteknik</w:t>
      </w:r>
      <w:proofErr w:type="spellEnd"/>
      <w:r w:rsidRPr="00FD15B3">
        <w:rPr>
          <w:sz w:val="22"/>
          <w:szCs w:val="22"/>
        </w:rPr>
        <w:t xml:space="preserve"> etüt raporunda belirtilen hususlara uyulacaktır. </w:t>
      </w:r>
    </w:p>
    <w:p w:rsidR="00C75822" w:rsidRPr="00FD15B3" w:rsidRDefault="00C75822" w:rsidP="00C75822">
      <w:pPr>
        <w:ind w:firstLine="360"/>
        <w:jc w:val="both"/>
        <w:rPr>
          <w:sz w:val="22"/>
          <w:szCs w:val="22"/>
        </w:rPr>
      </w:pPr>
      <w:r w:rsidRPr="00FD15B3">
        <w:rPr>
          <w:sz w:val="22"/>
          <w:szCs w:val="22"/>
        </w:rPr>
        <w:t>24.</w:t>
      </w:r>
      <w:r w:rsidRPr="00FD15B3">
        <w:rPr>
          <w:sz w:val="22"/>
          <w:szCs w:val="22"/>
        </w:rPr>
        <w:tab/>
      </w:r>
      <w:r>
        <w:rPr>
          <w:sz w:val="22"/>
          <w:szCs w:val="22"/>
        </w:rPr>
        <w:t>T</w:t>
      </w:r>
      <w:r w:rsidRPr="00FD15B3">
        <w:rPr>
          <w:sz w:val="22"/>
          <w:szCs w:val="22"/>
        </w:rPr>
        <w:t>.</w:t>
      </w:r>
      <w:r>
        <w:rPr>
          <w:sz w:val="22"/>
          <w:szCs w:val="22"/>
        </w:rPr>
        <w:t>C</w:t>
      </w:r>
      <w:r w:rsidRPr="00FD15B3">
        <w:rPr>
          <w:sz w:val="22"/>
          <w:szCs w:val="22"/>
        </w:rPr>
        <w:t>.</w:t>
      </w:r>
      <w:r>
        <w:rPr>
          <w:sz w:val="22"/>
          <w:szCs w:val="22"/>
        </w:rPr>
        <w:t xml:space="preserve"> A</w:t>
      </w:r>
      <w:r w:rsidRPr="00FD15B3">
        <w:rPr>
          <w:sz w:val="22"/>
          <w:szCs w:val="22"/>
        </w:rPr>
        <w:t xml:space="preserve">nkara </w:t>
      </w:r>
      <w:r>
        <w:rPr>
          <w:sz w:val="22"/>
          <w:szCs w:val="22"/>
        </w:rPr>
        <w:t>V</w:t>
      </w:r>
      <w:r w:rsidRPr="00FD15B3">
        <w:rPr>
          <w:sz w:val="22"/>
          <w:szCs w:val="22"/>
        </w:rPr>
        <w:t xml:space="preserve">aliliği </w:t>
      </w:r>
      <w:r>
        <w:rPr>
          <w:sz w:val="22"/>
          <w:szCs w:val="22"/>
        </w:rPr>
        <w:t>Ç</w:t>
      </w:r>
      <w:r w:rsidRPr="00FD15B3">
        <w:rPr>
          <w:sz w:val="22"/>
          <w:szCs w:val="22"/>
        </w:rPr>
        <w:t xml:space="preserve">evre, </w:t>
      </w:r>
      <w:r>
        <w:rPr>
          <w:sz w:val="22"/>
          <w:szCs w:val="22"/>
        </w:rPr>
        <w:t>Ş</w:t>
      </w:r>
      <w:r w:rsidRPr="00FD15B3">
        <w:rPr>
          <w:sz w:val="22"/>
          <w:szCs w:val="22"/>
        </w:rPr>
        <w:t xml:space="preserve">ehircilik ve </w:t>
      </w:r>
      <w:r>
        <w:rPr>
          <w:sz w:val="22"/>
          <w:szCs w:val="22"/>
        </w:rPr>
        <w:t>İ</w:t>
      </w:r>
      <w:r w:rsidRPr="00FD15B3">
        <w:rPr>
          <w:sz w:val="22"/>
          <w:szCs w:val="22"/>
        </w:rPr>
        <w:t xml:space="preserve">klim </w:t>
      </w:r>
      <w:r>
        <w:rPr>
          <w:sz w:val="22"/>
          <w:szCs w:val="22"/>
        </w:rPr>
        <w:t>D</w:t>
      </w:r>
      <w:r w:rsidRPr="00FD15B3">
        <w:rPr>
          <w:sz w:val="22"/>
          <w:szCs w:val="22"/>
        </w:rPr>
        <w:t xml:space="preserve">eğişikliği </w:t>
      </w:r>
      <w:r>
        <w:rPr>
          <w:sz w:val="22"/>
          <w:szCs w:val="22"/>
        </w:rPr>
        <w:t>İ</w:t>
      </w:r>
      <w:r w:rsidRPr="00FD15B3">
        <w:rPr>
          <w:sz w:val="22"/>
          <w:szCs w:val="22"/>
        </w:rPr>
        <w:t xml:space="preserve">l </w:t>
      </w:r>
      <w:r>
        <w:rPr>
          <w:sz w:val="22"/>
          <w:szCs w:val="22"/>
        </w:rPr>
        <w:t>M</w:t>
      </w:r>
      <w:r w:rsidRPr="00FD15B3">
        <w:rPr>
          <w:sz w:val="22"/>
          <w:szCs w:val="22"/>
        </w:rPr>
        <w:t xml:space="preserve">üdürlüğü tarafından 21.11.2022 tarih ve </w:t>
      </w:r>
      <w:r>
        <w:rPr>
          <w:sz w:val="22"/>
          <w:szCs w:val="22"/>
        </w:rPr>
        <w:t>E-</w:t>
      </w:r>
      <w:r w:rsidRPr="00FD15B3">
        <w:rPr>
          <w:sz w:val="22"/>
          <w:szCs w:val="22"/>
        </w:rPr>
        <w:t xml:space="preserve">534330385 220-02 </w:t>
      </w:r>
      <w:r>
        <w:rPr>
          <w:sz w:val="22"/>
          <w:szCs w:val="22"/>
        </w:rPr>
        <w:t>E</w:t>
      </w:r>
      <w:r w:rsidRPr="00FD15B3">
        <w:rPr>
          <w:sz w:val="22"/>
          <w:szCs w:val="22"/>
        </w:rPr>
        <w:t>-2022698 karar numarası ile verilen çevresel etki değerlendirme belgesinde be</w:t>
      </w:r>
      <w:r>
        <w:rPr>
          <w:sz w:val="22"/>
          <w:szCs w:val="22"/>
        </w:rPr>
        <w:t>lirtilen hususlara uyulacaktır.</w:t>
      </w:r>
    </w:p>
    <w:p w:rsidR="00C75822" w:rsidRPr="00FD15B3" w:rsidRDefault="00C75822" w:rsidP="00C75822">
      <w:pPr>
        <w:ind w:firstLine="360"/>
        <w:jc w:val="both"/>
        <w:rPr>
          <w:sz w:val="22"/>
          <w:szCs w:val="22"/>
        </w:rPr>
      </w:pPr>
      <w:r w:rsidRPr="00FD15B3">
        <w:rPr>
          <w:sz w:val="22"/>
          <w:szCs w:val="22"/>
        </w:rPr>
        <w:t>25.</w:t>
      </w:r>
      <w:r w:rsidRPr="00FD15B3">
        <w:rPr>
          <w:sz w:val="22"/>
          <w:szCs w:val="22"/>
        </w:rPr>
        <w:tab/>
      </w:r>
      <w:r>
        <w:rPr>
          <w:sz w:val="22"/>
          <w:szCs w:val="22"/>
        </w:rPr>
        <w:t>Y</w:t>
      </w:r>
      <w:r w:rsidRPr="00FD15B3">
        <w:rPr>
          <w:sz w:val="22"/>
          <w:szCs w:val="22"/>
        </w:rPr>
        <w:t>enilenebilir enerji kaynaklarına dayalı üretim tesis alanının (</w:t>
      </w:r>
      <w:proofErr w:type="spellStart"/>
      <w:r w:rsidRPr="00FD15B3">
        <w:rPr>
          <w:sz w:val="22"/>
          <w:szCs w:val="22"/>
        </w:rPr>
        <w:t>ges</w:t>
      </w:r>
      <w:proofErr w:type="spellEnd"/>
      <w:r w:rsidRPr="00FD15B3">
        <w:rPr>
          <w:sz w:val="22"/>
          <w:szCs w:val="22"/>
        </w:rPr>
        <w:t>) 5 yıl süreyle hiçbir surette devri yapılamaz.</w:t>
      </w:r>
    </w:p>
    <w:p w:rsidR="00C75822" w:rsidRPr="00FD15B3" w:rsidRDefault="00C75822" w:rsidP="00C75822">
      <w:pPr>
        <w:ind w:firstLine="360"/>
        <w:jc w:val="both"/>
        <w:rPr>
          <w:sz w:val="22"/>
          <w:szCs w:val="22"/>
        </w:rPr>
      </w:pPr>
      <w:r w:rsidRPr="00FD15B3">
        <w:rPr>
          <w:sz w:val="22"/>
          <w:szCs w:val="22"/>
        </w:rPr>
        <w:t>26.</w:t>
      </w:r>
      <w:r w:rsidRPr="00FD15B3">
        <w:rPr>
          <w:sz w:val="22"/>
          <w:szCs w:val="22"/>
        </w:rPr>
        <w:tab/>
      </w:r>
      <w:r>
        <w:rPr>
          <w:sz w:val="22"/>
          <w:szCs w:val="22"/>
        </w:rPr>
        <w:t>Y</w:t>
      </w:r>
      <w:r w:rsidRPr="00FD15B3">
        <w:rPr>
          <w:sz w:val="22"/>
          <w:szCs w:val="22"/>
        </w:rPr>
        <w:t>enilenebilir enerji kaynaklarına dayalı üretim tesis (</w:t>
      </w:r>
      <w:proofErr w:type="spellStart"/>
      <w:r w:rsidRPr="00FD15B3">
        <w:rPr>
          <w:sz w:val="22"/>
          <w:szCs w:val="22"/>
        </w:rPr>
        <w:t>ges</w:t>
      </w:r>
      <w:proofErr w:type="spellEnd"/>
      <w:r w:rsidRPr="00FD15B3">
        <w:rPr>
          <w:sz w:val="22"/>
          <w:szCs w:val="22"/>
        </w:rPr>
        <w:t xml:space="preserve">) alanına ilişkin uygulama imar planının kesinleşmesinden itibaren 6 ay içerisinde tesis yapılacak olup, bu süre sonunda yapıldığının ibraz edilememesi halinde </w:t>
      </w:r>
      <w:r>
        <w:rPr>
          <w:sz w:val="22"/>
          <w:szCs w:val="22"/>
        </w:rPr>
        <w:t>A</w:t>
      </w:r>
      <w:r w:rsidRPr="00FD15B3">
        <w:rPr>
          <w:sz w:val="22"/>
          <w:szCs w:val="22"/>
        </w:rPr>
        <w:t xml:space="preserve">nkara </w:t>
      </w:r>
      <w:r>
        <w:rPr>
          <w:sz w:val="22"/>
          <w:szCs w:val="22"/>
        </w:rPr>
        <w:t>B</w:t>
      </w:r>
      <w:r w:rsidRPr="00FD15B3">
        <w:rPr>
          <w:sz w:val="22"/>
          <w:szCs w:val="22"/>
        </w:rPr>
        <w:t xml:space="preserve">üyükşehir </w:t>
      </w:r>
      <w:r>
        <w:rPr>
          <w:sz w:val="22"/>
          <w:szCs w:val="22"/>
        </w:rPr>
        <w:t>B</w:t>
      </w:r>
      <w:r w:rsidRPr="00FD15B3">
        <w:rPr>
          <w:sz w:val="22"/>
          <w:szCs w:val="22"/>
        </w:rPr>
        <w:t xml:space="preserve">elediye </w:t>
      </w:r>
      <w:r>
        <w:rPr>
          <w:sz w:val="22"/>
          <w:szCs w:val="22"/>
        </w:rPr>
        <w:t>M</w:t>
      </w:r>
      <w:r w:rsidRPr="00FD15B3">
        <w:rPr>
          <w:sz w:val="22"/>
          <w:szCs w:val="22"/>
        </w:rPr>
        <w:t>eclisince imar planlarının iptal edilmesine karşı, dava açılmayacaktır.</w:t>
      </w:r>
    </w:p>
    <w:p w:rsidR="00C75822" w:rsidRPr="00FD15B3" w:rsidRDefault="00C75822" w:rsidP="00C75822">
      <w:pPr>
        <w:ind w:firstLine="360"/>
        <w:jc w:val="both"/>
        <w:rPr>
          <w:sz w:val="22"/>
          <w:szCs w:val="22"/>
        </w:rPr>
      </w:pPr>
      <w:r w:rsidRPr="00FD15B3">
        <w:rPr>
          <w:sz w:val="22"/>
          <w:szCs w:val="22"/>
        </w:rPr>
        <w:t>27.</w:t>
      </w:r>
      <w:r w:rsidRPr="00FD15B3">
        <w:rPr>
          <w:sz w:val="22"/>
          <w:szCs w:val="22"/>
        </w:rPr>
        <w:tab/>
      </w:r>
      <w:r>
        <w:rPr>
          <w:sz w:val="22"/>
          <w:szCs w:val="22"/>
        </w:rPr>
        <w:t>B</w:t>
      </w:r>
      <w:r w:rsidRPr="00FD15B3">
        <w:rPr>
          <w:sz w:val="22"/>
          <w:szCs w:val="22"/>
        </w:rPr>
        <w:t xml:space="preserve">u planda belirtilmeyen hususlarda 3194 sayılı imar kanunu ve ilgili </w:t>
      </w:r>
      <w:r>
        <w:rPr>
          <w:sz w:val="22"/>
          <w:szCs w:val="22"/>
        </w:rPr>
        <w:t>yönetmelik hükümleri geçerlidir, ş</w:t>
      </w:r>
      <w:r w:rsidRPr="00FD15B3">
        <w:rPr>
          <w:sz w:val="22"/>
          <w:szCs w:val="22"/>
        </w:rPr>
        <w:t>eklinde 27 adet Plan Notları bulunduğu tespit edilmiş olup;</w:t>
      </w:r>
    </w:p>
    <w:p w:rsidR="00FF0CB6" w:rsidRPr="001C66E6" w:rsidRDefault="00C75822" w:rsidP="00191416">
      <w:pPr>
        <w:jc w:val="both"/>
        <w:rPr>
          <w:sz w:val="22"/>
          <w:szCs w:val="22"/>
        </w:rPr>
      </w:pPr>
      <w:r>
        <w:rPr>
          <w:sz w:val="22"/>
          <w:szCs w:val="22"/>
        </w:rPr>
        <w:tab/>
      </w:r>
      <w:proofErr w:type="gramStart"/>
      <w:r w:rsidRPr="00FD15B3">
        <w:rPr>
          <w:sz w:val="22"/>
          <w:szCs w:val="22"/>
        </w:rPr>
        <w:t xml:space="preserve">Bu doğrultuda; </w:t>
      </w:r>
      <w:r>
        <w:rPr>
          <w:sz w:val="22"/>
          <w:szCs w:val="22"/>
        </w:rPr>
        <w:t>“</w:t>
      </w:r>
      <w:r w:rsidRPr="00FD15B3">
        <w:rPr>
          <w:sz w:val="22"/>
          <w:szCs w:val="22"/>
        </w:rPr>
        <w:t>Ankara Büyükşehir Belediyesi Meclisi’nin 08.11.2024 tarih ve 1455 sayılı kararı ile onaylanan 1/5000 ölçekli Nazım İmar Planı neticesinde Belediyemize sunulan Belediyemiz Tekke Mahallesi sınırları içerisinde bulunan kadastronun 176 ada 59 numaralı parseline “Yenilenebilir Kaynaklara Dayalı Enerji Üretim Tesisi</w:t>
      </w:r>
      <w:r>
        <w:rPr>
          <w:sz w:val="22"/>
          <w:szCs w:val="22"/>
        </w:rPr>
        <w:t xml:space="preserve">” </w:t>
      </w:r>
      <w:r w:rsidRPr="00FD15B3">
        <w:rPr>
          <w:sz w:val="22"/>
          <w:szCs w:val="22"/>
        </w:rPr>
        <w:t>(GES) oluşturulmasına yönelik 1/1000 ölçekli Uygulama İmar Planı Teklifi Komisyonumuzca uygun görülmüştür.</w:t>
      </w:r>
      <w:r w:rsidR="00FF0CB6" w:rsidRPr="001C66E6">
        <w:rPr>
          <w:sz w:val="22"/>
          <w:szCs w:val="22"/>
        </w:rPr>
        <w:t>” denildiğinden, konu Belediye Meclisinde görüşüldü.</w:t>
      </w:r>
      <w:proofErr w:type="gramEnd"/>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C75822">
        <w:rPr>
          <w:sz w:val="22"/>
          <w:szCs w:val="22"/>
        </w:rPr>
        <w:t>Bayındır İmar</w:t>
      </w:r>
      <w:r w:rsidR="008551EB">
        <w:rPr>
          <w:sz w:val="22"/>
          <w:szCs w:val="22"/>
        </w:rPr>
        <w:t xml:space="preserve"> </w:t>
      </w:r>
      <w:r w:rsidRPr="001C66E6">
        <w:rPr>
          <w:sz w:val="22"/>
          <w:szCs w:val="22"/>
        </w:rPr>
        <w:t xml:space="preserve">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bookmarkStart w:id="0" w:name="_GoBack"/>
      <w:bookmarkEnd w:id="0"/>
    </w:p>
    <w:p w:rsidR="003124F6" w:rsidRPr="001C66E6" w:rsidRDefault="003124F6" w:rsidP="00AB6D7D">
      <w:pPr>
        <w:contextualSpacing/>
        <w:jc w:val="both"/>
        <w:rPr>
          <w:sz w:val="22"/>
          <w:szCs w:val="22"/>
        </w:rPr>
      </w:pPr>
    </w:p>
    <w:p w:rsidR="00297F96" w:rsidRPr="001C66E6" w:rsidRDefault="00896251" w:rsidP="00AB6D7D">
      <w:pPr>
        <w:jc w:val="both"/>
        <w:rPr>
          <w:sz w:val="22"/>
          <w:szCs w:val="22"/>
        </w:rPr>
      </w:pPr>
      <w:r>
        <w:rPr>
          <w:sz w:val="22"/>
          <w:szCs w:val="22"/>
        </w:rPr>
        <w:t>Adem Barış AŞKIN</w:t>
      </w:r>
      <w:r w:rsidR="00297F96" w:rsidRPr="001C66E6">
        <w:rPr>
          <w:sz w:val="22"/>
          <w:szCs w:val="22"/>
        </w:rPr>
        <w:tab/>
      </w:r>
      <w:r w:rsidR="00297F96" w:rsidRPr="001C66E6">
        <w:rPr>
          <w:sz w:val="22"/>
          <w:szCs w:val="22"/>
        </w:rPr>
        <w:tab/>
      </w:r>
      <w:r w:rsidR="00297F96" w:rsidRPr="001C66E6">
        <w:rPr>
          <w:sz w:val="22"/>
          <w:szCs w:val="22"/>
        </w:rPr>
        <w:tab/>
      </w:r>
      <w:r w:rsidR="00E62009">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896251" w:rsidP="00AB6D7D">
      <w:pPr>
        <w:jc w:val="both"/>
        <w:rPr>
          <w:sz w:val="22"/>
          <w:szCs w:val="22"/>
        </w:rPr>
      </w:pPr>
      <w:r>
        <w:rPr>
          <w:sz w:val="22"/>
          <w:szCs w:val="22"/>
        </w:rPr>
        <w:t>Belediye</w:t>
      </w:r>
      <w:r w:rsidR="009E19C9" w:rsidRPr="001C66E6">
        <w:rPr>
          <w:sz w:val="22"/>
          <w:szCs w:val="22"/>
        </w:rPr>
        <w:t xml:space="preserve"> </w:t>
      </w:r>
      <w:r w:rsidR="005931E7" w:rsidRPr="001C66E6">
        <w:rPr>
          <w:sz w:val="22"/>
          <w:szCs w:val="22"/>
        </w:rPr>
        <w:t>Başkan</w:t>
      </w:r>
      <w:r>
        <w:rPr>
          <w:sz w:val="22"/>
          <w:szCs w:val="22"/>
        </w:rPr>
        <w:t>ı</w:t>
      </w:r>
      <w:r w:rsidR="00F35055" w:rsidRPr="001C66E6">
        <w:rPr>
          <w:sz w:val="22"/>
          <w:szCs w:val="22"/>
        </w:rPr>
        <w:tab/>
      </w:r>
      <w:r w:rsidR="00297F96" w:rsidRPr="001C66E6">
        <w:rPr>
          <w:sz w:val="22"/>
          <w:szCs w:val="22"/>
        </w:rPr>
        <w:tab/>
      </w:r>
      <w:r w:rsidR="001C66E6">
        <w:rPr>
          <w:sz w:val="22"/>
          <w:szCs w:val="22"/>
        </w:rPr>
        <w:tab/>
      </w:r>
      <w:r w:rsidR="00E62009">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5C5090F"/>
    <w:multiLevelType w:val="hybridMultilevel"/>
    <w:tmpl w:val="117655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7"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1"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5"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6"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8"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9"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1"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3"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5"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6"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9"/>
  </w:num>
  <w:num w:numId="4">
    <w:abstractNumId w:val="12"/>
  </w:num>
  <w:num w:numId="5">
    <w:abstractNumId w:val="36"/>
  </w:num>
  <w:num w:numId="6">
    <w:abstractNumId w:val="23"/>
  </w:num>
  <w:num w:numId="7">
    <w:abstractNumId w:val="22"/>
  </w:num>
  <w:num w:numId="8">
    <w:abstractNumId w:val="20"/>
  </w:num>
  <w:num w:numId="9">
    <w:abstractNumId w:val="18"/>
  </w:num>
  <w:num w:numId="10">
    <w:abstractNumId w:val="13"/>
  </w:num>
  <w:num w:numId="11">
    <w:abstractNumId w:val="14"/>
  </w:num>
  <w:num w:numId="12">
    <w:abstractNumId w:val="8"/>
  </w:num>
  <w:num w:numId="13">
    <w:abstractNumId w:val="7"/>
  </w:num>
  <w:num w:numId="14">
    <w:abstractNumId w:val="10"/>
  </w:num>
  <w:num w:numId="15">
    <w:abstractNumId w:val="30"/>
  </w:num>
  <w:num w:numId="16">
    <w:abstractNumId w:val="29"/>
  </w:num>
  <w:num w:numId="17">
    <w:abstractNumId w:val="6"/>
  </w:num>
  <w:num w:numId="18">
    <w:abstractNumId w:val="15"/>
  </w:num>
  <w:num w:numId="19">
    <w:abstractNumId w:val="35"/>
  </w:num>
  <w:num w:numId="20">
    <w:abstractNumId w:val="1"/>
  </w:num>
  <w:num w:numId="21">
    <w:abstractNumId w:val="11"/>
  </w:num>
  <w:num w:numId="22">
    <w:abstractNumId w:val="33"/>
  </w:num>
  <w:num w:numId="23">
    <w:abstractNumId w:val="21"/>
  </w:num>
  <w:num w:numId="24">
    <w:abstractNumId w:val="25"/>
  </w:num>
  <w:num w:numId="25">
    <w:abstractNumId w:val="27"/>
  </w:num>
  <w:num w:numId="26">
    <w:abstractNumId w:val="32"/>
  </w:num>
  <w:num w:numId="27">
    <w:abstractNumId w:val="34"/>
  </w:num>
  <w:num w:numId="28">
    <w:abstractNumId w:val="28"/>
  </w:num>
  <w:num w:numId="29">
    <w:abstractNumId w:val="2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4"/>
  </w:num>
  <w:num w:numId="33">
    <w:abstractNumId w:val="0"/>
  </w:num>
  <w:num w:numId="34">
    <w:abstractNumId w:val="5"/>
  </w:num>
  <w:num w:numId="35">
    <w:abstractNumId w:val="24"/>
  </w:num>
  <w:num w:numId="36">
    <w:abstractNumId w:val="2"/>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1416"/>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D757A"/>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1735"/>
    <w:rsid w:val="00354A5A"/>
    <w:rsid w:val="0035527D"/>
    <w:rsid w:val="00355A5D"/>
    <w:rsid w:val="00355BC6"/>
    <w:rsid w:val="0036137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3DA3"/>
    <w:rsid w:val="00404F9F"/>
    <w:rsid w:val="0040520B"/>
    <w:rsid w:val="00405315"/>
    <w:rsid w:val="00410CBB"/>
    <w:rsid w:val="00411323"/>
    <w:rsid w:val="00412B90"/>
    <w:rsid w:val="00414C67"/>
    <w:rsid w:val="00415962"/>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4A27"/>
    <w:rsid w:val="00695302"/>
    <w:rsid w:val="006956CA"/>
    <w:rsid w:val="006A01FD"/>
    <w:rsid w:val="006A0B4B"/>
    <w:rsid w:val="006A4F2A"/>
    <w:rsid w:val="006A5171"/>
    <w:rsid w:val="006A6AE8"/>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17A34"/>
    <w:rsid w:val="00721053"/>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77A80"/>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5822"/>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1539"/>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429BE1"/>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7F1D8-AAE4-4F1C-95BF-7DE380B81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964</TotalTime>
  <Pages>5</Pages>
  <Words>3525</Words>
  <Characters>20093</Characters>
  <Application>Microsoft Office Word</Application>
  <DocSecurity>0</DocSecurity>
  <Lines>167</Lines>
  <Paragraphs>47</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626</cp:revision>
  <cp:lastPrinted>2024-09-05T06:40:00Z</cp:lastPrinted>
  <dcterms:created xsi:type="dcterms:W3CDTF">2018-02-23T08:53:00Z</dcterms:created>
  <dcterms:modified xsi:type="dcterms:W3CDTF">2025-02-04T06:13:00Z</dcterms:modified>
</cp:coreProperties>
</file>