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A65954">
              <w:rPr>
                <w:sz w:val="22"/>
                <w:szCs w:val="22"/>
              </w:rPr>
              <w:t>5</w:t>
            </w:r>
            <w:r w:rsidR="006B26B3">
              <w:rPr>
                <w:sz w:val="22"/>
                <w:szCs w:val="22"/>
              </w:rPr>
              <w:t>1</w:t>
            </w:r>
          </w:p>
          <w:p w:rsidR="00866578" w:rsidRPr="001C66E6" w:rsidRDefault="00860663" w:rsidP="00A6595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65954">
              <w:rPr>
                <w:bCs/>
                <w:sz w:val="22"/>
                <w:szCs w:val="22"/>
              </w:rPr>
              <w:t>6</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6595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65954">
              <w:rPr>
                <w:sz w:val="22"/>
                <w:szCs w:val="22"/>
              </w:rPr>
              <w:t xml:space="preserve">İsmetpaşa Mahallesi 205 Ada 19 ve 20 Parsellere İlişkin Uygulama İmar Planı Değişikliği Dosyası ve Meclis Kararı arasında bulunan uyuşmazlığın giderilmesi </w:t>
            </w:r>
            <w:r w:rsidR="00A65954">
              <w:rPr>
                <w:sz w:val="22"/>
                <w:szCs w:val="22"/>
                <w:lang w:val="en-US"/>
              </w:rPr>
              <w:t>konusu</w:t>
            </w:r>
            <w:r w:rsidR="00A65954">
              <w:rPr>
                <w:b/>
                <w:sz w:val="22"/>
                <w:szCs w:val="22"/>
                <w:lang w:val="en-US"/>
              </w:rPr>
              <w:t xml:space="preserve"> </w:t>
            </w:r>
            <w:r w:rsidR="00A65954" w:rsidRPr="00B152FE">
              <w:rPr>
                <w:sz w:val="22"/>
                <w:szCs w:val="22"/>
                <w:lang w:val="en-US"/>
              </w:rPr>
              <w:t>ile ilgili</w:t>
            </w:r>
            <w:r w:rsidR="00A65954">
              <w:rPr>
                <w:b/>
                <w:sz w:val="22"/>
                <w:szCs w:val="22"/>
                <w:lang w:val="en-US"/>
              </w:rPr>
              <w:t xml:space="preserve"> </w:t>
            </w:r>
            <w:r w:rsidR="00A65954" w:rsidRPr="00A65954">
              <w:rPr>
                <w:sz w:val="22"/>
                <w:szCs w:val="22"/>
              </w:rPr>
              <w:t>Bayındır İmar</w:t>
            </w:r>
            <w:r w:rsidR="00A65954">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6E0E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0E60" w:rsidRPr="002D7295" w:rsidRDefault="006E0E60" w:rsidP="006E0E60">
            <w:pPr>
              <w:rPr>
                <w:b/>
                <w:bCs/>
                <w:sz w:val="22"/>
                <w:szCs w:val="22"/>
              </w:rPr>
            </w:pPr>
            <w:bookmarkStart w:id="0" w:name="_GoBack" w:colFirst="0" w:colLast="1"/>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6E0E60" w:rsidRPr="002D7295" w:rsidRDefault="006E0E60" w:rsidP="006E0E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Pr="003E705A">
              <w:rPr>
                <w:sz w:val="22"/>
                <w:szCs w:val="22"/>
              </w:rPr>
              <w:t>(Katılmadı)</w:t>
            </w:r>
          </w:p>
          <w:p w:rsidR="006E0E60" w:rsidRPr="002D7295" w:rsidRDefault="006E0E60" w:rsidP="006E0E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6E0E60" w:rsidRPr="002D7295" w:rsidRDefault="006E0E60" w:rsidP="006E0E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Pr="003E705A">
              <w:rPr>
                <w:b/>
                <w:sz w:val="22"/>
                <w:szCs w:val="22"/>
              </w:rPr>
              <w:t>(Katılmadı)</w:t>
            </w:r>
          </w:p>
          <w:p w:rsidR="006E0E60" w:rsidRPr="002D7295" w:rsidRDefault="006E0E60" w:rsidP="006E0E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6E0E60" w:rsidRPr="002D7295" w:rsidRDefault="006E0E60" w:rsidP="006E0E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6E0E60" w:rsidRPr="002D7295" w:rsidRDefault="006E0E60" w:rsidP="006E0E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6E0E60" w:rsidRPr="002D7295" w:rsidRDefault="006E0E60" w:rsidP="006E0E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E0E60" w:rsidRPr="002D7295" w:rsidRDefault="006E0E60" w:rsidP="006E0E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6E0E60" w:rsidRPr="002D7295" w:rsidRDefault="006E0E60" w:rsidP="006E0E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r w:rsidRPr="003E705A">
              <w:rPr>
                <w:b/>
                <w:sz w:val="22"/>
                <w:szCs w:val="22"/>
              </w:rPr>
              <w:t>(Katılmadı)</w:t>
            </w:r>
          </w:p>
          <w:p w:rsidR="006E0E60" w:rsidRPr="002D7295" w:rsidRDefault="006E0E60" w:rsidP="006E0E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6E0E60" w:rsidRPr="002D7295" w:rsidRDefault="006E0E60" w:rsidP="006E0E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r w:rsidRPr="003E705A">
              <w:rPr>
                <w:sz w:val="22"/>
                <w:szCs w:val="22"/>
              </w:rPr>
              <w:t>(Katılmadı)</w:t>
            </w:r>
          </w:p>
          <w:p w:rsidR="006E0E60" w:rsidRPr="002D7295" w:rsidRDefault="006E0E60" w:rsidP="006E0E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6E0E60" w:rsidRPr="002D7295" w:rsidRDefault="006E0E60" w:rsidP="006E0E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r w:rsidRPr="003E705A">
              <w:rPr>
                <w:sz w:val="22"/>
                <w:szCs w:val="22"/>
              </w:rPr>
              <w:t>(Katılmadı)</w:t>
            </w:r>
          </w:p>
          <w:p w:rsidR="006E0E60" w:rsidRPr="002D7295" w:rsidRDefault="006E0E60" w:rsidP="006E0E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r w:rsidRPr="003E705A">
              <w:rPr>
                <w:sz w:val="22"/>
                <w:szCs w:val="22"/>
              </w:rPr>
              <w:t>(Katılmadı)</w:t>
            </w:r>
          </w:p>
          <w:p w:rsidR="006E0E60" w:rsidRPr="002D7295" w:rsidRDefault="006E0E60" w:rsidP="006E0E60">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bookmarkEnd w:id="0"/>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A65954">
        <w:rPr>
          <w:bCs w:val="0"/>
          <w:sz w:val="22"/>
          <w:szCs w:val="22"/>
          <w:u w:val="none"/>
        </w:rPr>
        <w:t>2</w:t>
      </w:r>
      <w:r w:rsidR="006B26B3">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A65954" w:rsidRPr="00A65954" w:rsidRDefault="001A4DA8" w:rsidP="00A65954">
      <w:pPr>
        <w:jc w:val="both"/>
        <w:rPr>
          <w:sz w:val="22"/>
          <w:szCs w:val="22"/>
        </w:rPr>
      </w:pPr>
      <w:r>
        <w:rPr>
          <w:sz w:val="22"/>
          <w:szCs w:val="22"/>
        </w:rPr>
        <w:tab/>
      </w:r>
      <w:r w:rsidR="00A65954" w:rsidRPr="00A65954">
        <w:rPr>
          <w:sz w:val="22"/>
          <w:szCs w:val="22"/>
        </w:rPr>
        <w:t xml:space="preserve">Belediye Meclisimizin 03.02.2025 tarih ve 2025/43 sayılı kararı ile Komisyonumuza havale edilen konu üzerine komisyonumuz toplanarak; </w:t>
      </w:r>
    </w:p>
    <w:p w:rsidR="00A65954" w:rsidRPr="00A65954" w:rsidRDefault="00A65954" w:rsidP="00A65954">
      <w:pPr>
        <w:jc w:val="both"/>
        <w:rPr>
          <w:sz w:val="22"/>
          <w:szCs w:val="22"/>
        </w:rPr>
      </w:pPr>
      <w:r>
        <w:rPr>
          <w:sz w:val="22"/>
          <w:szCs w:val="22"/>
        </w:rPr>
        <w:tab/>
      </w:r>
      <w:r w:rsidRPr="00A65954">
        <w:rPr>
          <w:sz w:val="22"/>
          <w:szCs w:val="22"/>
        </w:rPr>
        <w:t xml:space="preserve">İlgide kayıtlı dilekçeler ile Belediyemiz İsmetpaşa Mahallesi sınırları içerisinde bulunan 205 Ada 19 ve 20 </w:t>
      </w:r>
      <w:proofErr w:type="spellStart"/>
      <w:r w:rsidRPr="00A65954">
        <w:rPr>
          <w:sz w:val="22"/>
          <w:szCs w:val="22"/>
        </w:rPr>
        <w:t>no’lu</w:t>
      </w:r>
      <w:proofErr w:type="spellEnd"/>
      <w:r w:rsidRPr="00A65954">
        <w:rPr>
          <w:sz w:val="22"/>
          <w:szCs w:val="22"/>
        </w:rPr>
        <w:t xml:space="preserve"> Parsellerin ait Neva Planlama Harita İmar Proje İnşaat </w:t>
      </w:r>
      <w:proofErr w:type="spellStart"/>
      <w:r w:rsidRPr="00A65954">
        <w:rPr>
          <w:sz w:val="22"/>
          <w:szCs w:val="22"/>
        </w:rPr>
        <w:t>Müş</w:t>
      </w:r>
      <w:proofErr w:type="spellEnd"/>
      <w:r w:rsidRPr="00A65954">
        <w:rPr>
          <w:sz w:val="22"/>
          <w:szCs w:val="22"/>
        </w:rPr>
        <w:t xml:space="preserve">. Çevre Müh. San. </w:t>
      </w:r>
      <w:proofErr w:type="gramStart"/>
      <w:r w:rsidRPr="00A65954">
        <w:rPr>
          <w:sz w:val="22"/>
          <w:szCs w:val="22"/>
        </w:rPr>
        <w:t>ve</w:t>
      </w:r>
      <w:proofErr w:type="gramEnd"/>
      <w:r w:rsidRPr="00A65954">
        <w:rPr>
          <w:sz w:val="22"/>
          <w:szCs w:val="22"/>
        </w:rPr>
        <w:t xml:space="preserve"> Tic. Ltd. Şti tarafından hazırlanan 1/1000 ölçekli Uygulama İmar Planı değişikliği teklifinin tarafımıza iletildiği;</w:t>
      </w:r>
    </w:p>
    <w:p w:rsidR="00A65954" w:rsidRPr="00A65954" w:rsidRDefault="00A65954" w:rsidP="00A65954">
      <w:pPr>
        <w:jc w:val="both"/>
        <w:rPr>
          <w:sz w:val="22"/>
          <w:szCs w:val="22"/>
        </w:rPr>
      </w:pPr>
      <w:r w:rsidRPr="00A65954">
        <w:rPr>
          <w:sz w:val="22"/>
          <w:szCs w:val="22"/>
        </w:rPr>
        <w:t>Yapılan incelemeler sonucunda;</w:t>
      </w:r>
    </w:p>
    <w:p w:rsidR="00A65954" w:rsidRPr="00A65954" w:rsidRDefault="00A65954" w:rsidP="00A65954">
      <w:pPr>
        <w:jc w:val="both"/>
        <w:rPr>
          <w:sz w:val="22"/>
          <w:szCs w:val="22"/>
        </w:rPr>
      </w:pPr>
      <w:r w:rsidRPr="00A65954">
        <w:rPr>
          <w:sz w:val="22"/>
          <w:szCs w:val="22"/>
        </w:rPr>
        <w:tab/>
        <w:t xml:space="preserve">Mevcut İmar Planında, Planlama alanı oluşturan taşınmazlardan 205 ada 19 </w:t>
      </w:r>
      <w:proofErr w:type="spellStart"/>
      <w:r w:rsidRPr="00A65954">
        <w:rPr>
          <w:sz w:val="22"/>
          <w:szCs w:val="22"/>
        </w:rPr>
        <w:t>nolu</w:t>
      </w:r>
      <w:proofErr w:type="spellEnd"/>
      <w:r w:rsidRPr="00A65954">
        <w:rPr>
          <w:sz w:val="22"/>
          <w:szCs w:val="22"/>
        </w:rPr>
        <w:t xml:space="preserve"> parsel mevcut imar planlarında Blok Nizam-5 Kat yapılaşma koşullarına sahip </w:t>
      </w:r>
      <w:proofErr w:type="spellStart"/>
      <w:r w:rsidRPr="00A65954">
        <w:rPr>
          <w:sz w:val="22"/>
          <w:szCs w:val="22"/>
        </w:rPr>
        <w:t>Konut+Ticaret</w:t>
      </w:r>
      <w:proofErr w:type="spellEnd"/>
      <w:r w:rsidRPr="00A65954">
        <w:rPr>
          <w:sz w:val="22"/>
          <w:szCs w:val="22"/>
        </w:rPr>
        <w:t xml:space="preserve"> Alanı kullanımında kalmakta olup ön bahçe mesafesi 0, yan bahçe mesafesi 5, arka bahçe mesafesi 3,5 metre olarak belirlenmiştir. 205 ada 20 </w:t>
      </w:r>
      <w:proofErr w:type="spellStart"/>
      <w:r w:rsidRPr="00A65954">
        <w:rPr>
          <w:sz w:val="22"/>
          <w:szCs w:val="22"/>
        </w:rPr>
        <w:t>nolu</w:t>
      </w:r>
      <w:proofErr w:type="spellEnd"/>
      <w:r w:rsidRPr="00A65954">
        <w:rPr>
          <w:sz w:val="22"/>
          <w:szCs w:val="22"/>
        </w:rPr>
        <w:t xml:space="preserve"> parsel ise yine aynı plan kapsamında Ayrık Nizam-3 Kat yapılaşma koşullarına sahip Konut Alanı kullanımında kaldığı, Mevcut imar planına göre 205 ada 19 parselin toplam muadil inşaat alanı 2579,79 m², 205 ada 20 parselin ise 608,40 m² olduğu, </w:t>
      </w:r>
    </w:p>
    <w:p w:rsidR="00A65954" w:rsidRPr="00A65954" w:rsidRDefault="00A65954" w:rsidP="00A65954">
      <w:pPr>
        <w:jc w:val="both"/>
        <w:rPr>
          <w:sz w:val="22"/>
          <w:szCs w:val="22"/>
        </w:rPr>
      </w:pPr>
      <w:r>
        <w:rPr>
          <w:sz w:val="22"/>
          <w:szCs w:val="22"/>
        </w:rPr>
        <w:tab/>
      </w:r>
      <w:r w:rsidRPr="00A65954">
        <w:rPr>
          <w:sz w:val="22"/>
          <w:szCs w:val="22"/>
        </w:rPr>
        <w:t xml:space="preserve">Öneri İmar Planında ise Plan değişikliğine konu taşınmazların doğu cephesinde bulunan 205 ada 18 parsel blok nizam 5 kat olarak yapılaşmasını tamamlamış olup, mevcut planlar çerçevesinde yapılaşmanın tamamlanması halinde 20 </w:t>
      </w:r>
      <w:proofErr w:type="spellStart"/>
      <w:r w:rsidRPr="00A65954">
        <w:rPr>
          <w:sz w:val="22"/>
          <w:szCs w:val="22"/>
        </w:rPr>
        <w:t>nolu</w:t>
      </w:r>
      <w:proofErr w:type="spellEnd"/>
      <w:r w:rsidRPr="00A65954">
        <w:rPr>
          <w:sz w:val="22"/>
          <w:szCs w:val="22"/>
        </w:rPr>
        <w:t xml:space="preserve"> parselin arka ve yan cephelerinde 5 katlı yapılaşmaların gerçekleşmesi ile mevcut durumda da düşük kotta olan parselin her iki cephesi de güneşlenme ve </w:t>
      </w:r>
      <w:proofErr w:type="spellStart"/>
      <w:proofErr w:type="gramStart"/>
      <w:r w:rsidRPr="00A65954">
        <w:rPr>
          <w:sz w:val="22"/>
          <w:szCs w:val="22"/>
        </w:rPr>
        <w:t>rüzgarlanmadan</w:t>
      </w:r>
      <w:proofErr w:type="spellEnd"/>
      <w:proofErr w:type="gramEnd"/>
      <w:r w:rsidRPr="00A65954">
        <w:rPr>
          <w:sz w:val="22"/>
          <w:szCs w:val="22"/>
        </w:rPr>
        <w:t xml:space="preserve"> yararlanamayacak şekilde kör cephelere sahip olacaktır. Diğer taraftan imar planı ile parselasyon planı arasındaki uyumsuzluk ve parsellerin yüz ölçümü itibariyle ekonomik bir yapılaşmaya </w:t>
      </w:r>
      <w:proofErr w:type="gramStart"/>
      <w:r w:rsidRPr="00A65954">
        <w:rPr>
          <w:sz w:val="22"/>
          <w:szCs w:val="22"/>
        </w:rPr>
        <w:t>imkan</w:t>
      </w:r>
      <w:proofErr w:type="gramEnd"/>
      <w:r w:rsidRPr="00A65954">
        <w:rPr>
          <w:sz w:val="22"/>
          <w:szCs w:val="22"/>
        </w:rPr>
        <w:t xml:space="preserve"> vermemesi imar planları çerçevesinde yapılaşmaya geçilmesine engel teşkil ettiği,</w:t>
      </w:r>
    </w:p>
    <w:p w:rsidR="00A65954" w:rsidRPr="00A65954" w:rsidRDefault="00A65954" w:rsidP="00A65954">
      <w:pPr>
        <w:jc w:val="both"/>
        <w:rPr>
          <w:sz w:val="22"/>
          <w:szCs w:val="22"/>
        </w:rPr>
      </w:pPr>
      <w:r>
        <w:rPr>
          <w:sz w:val="22"/>
          <w:szCs w:val="22"/>
        </w:rPr>
        <w:tab/>
      </w:r>
      <w:r w:rsidRPr="00A65954">
        <w:rPr>
          <w:sz w:val="22"/>
          <w:szCs w:val="22"/>
        </w:rPr>
        <w:t xml:space="preserve">Bu sebepler itibariyle söz konusu parsellerin mevcut inşaat alanları korunarak </w:t>
      </w:r>
      <w:proofErr w:type="spellStart"/>
      <w:r w:rsidRPr="00A65954">
        <w:rPr>
          <w:sz w:val="22"/>
          <w:szCs w:val="22"/>
        </w:rPr>
        <w:t>tevhid</w:t>
      </w:r>
      <w:proofErr w:type="spellEnd"/>
      <w:r w:rsidRPr="00A65954">
        <w:rPr>
          <w:sz w:val="22"/>
          <w:szCs w:val="22"/>
        </w:rPr>
        <w:t xml:space="preserve"> edilebilmesi için plan değişikliği hazırlanmış olup tevhit ile adada gerçekleşen yapılaşma ile uyumlu bir şekilde uygulamaya geçilmesi hedeflendiği,</w:t>
      </w:r>
    </w:p>
    <w:p w:rsidR="00A65954" w:rsidRPr="00A65954" w:rsidRDefault="00A65954" w:rsidP="00A65954">
      <w:pPr>
        <w:jc w:val="both"/>
        <w:rPr>
          <w:sz w:val="22"/>
          <w:szCs w:val="22"/>
        </w:rPr>
      </w:pPr>
      <w:r>
        <w:rPr>
          <w:sz w:val="22"/>
          <w:szCs w:val="22"/>
        </w:rPr>
        <w:tab/>
      </w:r>
      <w:r w:rsidRPr="00A65954">
        <w:rPr>
          <w:sz w:val="22"/>
          <w:szCs w:val="22"/>
        </w:rPr>
        <w:t>Belediyemiz Meclisi’nin 01.10.2024 tarihli ve 2024/207 sayılı kararı ve teklife konu Uygulama İmar Planı Değişikliği Plan notları incelendiğinde ise İmar Planı ve Meclis Kararı arasında uyuşmazlık bulunduğu ve plan notlarının düzeltilmesi için plan notlarının Belediyemiz Meclisinde yeniden görüşülerek karara bağlanması gerektiği,</w:t>
      </w:r>
    </w:p>
    <w:p w:rsidR="00A65954" w:rsidRPr="00A65954" w:rsidRDefault="00A65954" w:rsidP="00A65954">
      <w:pPr>
        <w:jc w:val="both"/>
        <w:rPr>
          <w:sz w:val="22"/>
          <w:szCs w:val="22"/>
        </w:rPr>
      </w:pPr>
      <w:r>
        <w:rPr>
          <w:sz w:val="22"/>
          <w:szCs w:val="22"/>
        </w:rPr>
        <w:tab/>
      </w:r>
      <w:r w:rsidRPr="00A65954">
        <w:rPr>
          <w:sz w:val="22"/>
          <w:szCs w:val="22"/>
        </w:rPr>
        <w:t>Plan Notlarında;</w:t>
      </w:r>
    </w:p>
    <w:p w:rsidR="00A65954" w:rsidRPr="00A65954" w:rsidRDefault="00A65954" w:rsidP="00A65954">
      <w:pPr>
        <w:pStyle w:val="ListeParagraf"/>
        <w:numPr>
          <w:ilvl w:val="0"/>
          <w:numId w:val="37"/>
        </w:numPr>
        <w:jc w:val="both"/>
        <w:rPr>
          <w:sz w:val="22"/>
          <w:szCs w:val="22"/>
        </w:rPr>
      </w:pPr>
      <w:r w:rsidRPr="00A65954">
        <w:rPr>
          <w:sz w:val="22"/>
          <w:szCs w:val="22"/>
        </w:rPr>
        <w:t xml:space="preserve">205 Ada 19 Ve 20 </w:t>
      </w:r>
      <w:proofErr w:type="spellStart"/>
      <w:r w:rsidRPr="00A65954">
        <w:rPr>
          <w:sz w:val="22"/>
          <w:szCs w:val="22"/>
        </w:rPr>
        <w:t>Nolu</w:t>
      </w:r>
      <w:proofErr w:type="spellEnd"/>
      <w:r w:rsidRPr="00A65954">
        <w:rPr>
          <w:sz w:val="22"/>
          <w:szCs w:val="22"/>
        </w:rPr>
        <w:t xml:space="preserve"> Parsellerin Tevhidinden Oluşacak Yeni Parselin Kullanım Kararı </w:t>
      </w:r>
      <w:proofErr w:type="spellStart"/>
      <w:r w:rsidRPr="00A65954">
        <w:rPr>
          <w:sz w:val="22"/>
          <w:szCs w:val="22"/>
        </w:rPr>
        <w:t>Ticaret+Konut</w:t>
      </w:r>
      <w:proofErr w:type="spellEnd"/>
      <w:r w:rsidRPr="00A65954">
        <w:rPr>
          <w:sz w:val="22"/>
          <w:szCs w:val="22"/>
        </w:rPr>
        <w:t xml:space="preserve"> Alanıdır.</w:t>
      </w:r>
    </w:p>
    <w:p w:rsidR="00A65954" w:rsidRPr="00A65954" w:rsidRDefault="00A65954" w:rsidP="00A65954">
      <w:pPr>
        <w:pStyle w:val="ListeParagraf"/>
        <w:numPr>
          <w:ilvl w:val="0"/>
          <w:numId w:val="37"/>
        </w:numPr>
        <w:jc w:val="both"/>
        <w:rPr>
          <w:sz w:val="22"/>
          <w:szCs w:val="22"/>
        </w:rPr>
      </w:pPr>
      <w:r w:rsidRPr="00A65954">
        <w:rPr>
          <w:sz w:val="22"/>
          <w:szCs w:val="22"/>
        </w:rPr>
        <w:t xml:space="preserve">Yeni Oluşacak Parselde Yapılaşma Koşulları Bitişik Nizam 5 Kat Olup Parseldeki Toplam İnşaat Alanı 205 Ada 19 Ve 20 </w:t>
      </w:r>
      <w:proofErr w:type="spellStart"/>
      <w:r w:rsidRPr="00A65954">
        <w:rPr>
          <w:sz w:val="22"/>
          <w:szCs w:val="22"/>
        </w:rPr>
        <w:t>Nolu</w:t>
      </w:r>
      <w:proofErr w:type="spellEnd"/>
      <w:r w:rsidRPr="00A65954">
        <w:rPr>
          <w:sz w:val="22"/>
          <w:szCs w:val="22"/>
        </w:rPr>
        <w:t xml:space="preserve"> Parsellerin Plan Değişikliğinden Önceki İnşaat Alanı Toplamını Hiçbir Suretle Geçemez.</w:t>
      </w:r>
    </w:p>
    <w:p w:rsidR="00A65954" w:rsidRPr="00A65954" w:rsidRDefault="00A65954" w:rsidP="00A65954">
      <w:pPr>
        <w:pStyle w:val="ListeParagraf"/>
        <w:numPr>
          <w:ilvl w:val="0"/>
          <w:numId w:val="37"/>
        </w:numPr>
        <w:jc w:val="both"/>
        <w:rPr>
          <w:sz w:val="22"/>
          <w:szCs w:val="22"/>
        </w:rPr>
      </w:pPr>
      <w:r w:rsidRPr="00A65954">
        <w:rPr>
          <w:sz w:val="22"/>
          <w:szCs w:val="22"/>
        </w:rPr>
        <w:t>7221 Sayılı Yasa Gereği Değer Artış Payı Çıkması Halinde Artış Payı Ödenmeden İnşaat Ruhsatı Verilmez.</w:t>
      </w:r>
    </w:p>
    <w:p w:rsidR="00A65954" w:rsidRPr="00A65954" w:rsidRDefault="00A65954" w:rsidP="00A65954">
      <w:pPr>
        <w:pStyle w:val="ListeParagraf"/>
        <w:numPr>
          <w:ilvl w:val="0"/>
          <w:numId w:val="37"/>
        </w:numPr>
        <w:jc w:val="both"/>
        <w:rPr>
          <w:sz w:val="22"/>
          <w:szCs w:val="22"/>
        </w:rPr>
      </w:pPr>
      <w:r w:rsidRPr="00A65954">
        <w:rPr>
          <w:sz w:val="22"/>
          <w:szCs w:val="22"/>
        </w:rPr>
        <w:lastRenderedPageBreak/>
        <w:t xml:space="preserve">Yapılaşmanın Her Safhasında </w:t>
      </w:r>
      <w:proofErr w:type="spellStart"/>
      <w:r w:rsidRPr="00A65954">
        <w:rPr>
          <w:sz w:val="22"/>
          <w:szCs w:val="22"/>
        </w:rPr>
        <w:t>İlbank</w:t>
      </w:r>
      <w:proofErr w:type="spellEnd"/>
      <w:r w:rsidRPr="00A65954">
        <w:rPr>
          <w:sz w:val="22"/>
          <w:szCs w:val="22"/>
        </w:rPr>
        <w:t xml:space="preserve"> A.Ş. Tarafından 25.09.2013 Tarihinde Onaylanan Jeolojik </w:t>
      </w:r>
      <w:proofErr w:type="spellStart"/>
      <w:r w:rsidRPr="00A65954">
        <w:rPr>
          <w:sz w:val="22"/>
          <w:szCs w:val="22"/>
        </w:rPr>
        <w:t>Etüd</w:t>
      </w:r>
      <w:proofErr w:type="spellEnd"/>
      <w:r w:rsidRPr="00A65954">
        <w:rPr>
          <w:sz w:val="22"/>
          <w:szCs w:val="22"/>
        </w:rPr>
        <w:t xml:space="preserve"> Raporunun Sonuç Ve Öneriler Kısmında Yer Alan Hükümlere Uyulacaktır.</w:t>
      </w:r>
    </w:p>
    <w:p w:rsidR="00A65954" w:rsidRPr="00A65954" w:rsidRDefault="00A65954" w:rsidP="00A65954">
      <w:pPr>
        <w:pStyle w:val="ListeParagraf"/>
        <w:numPr>
          <w:ilvl w:val="0"/>
          <w:numId w:val="37"/>
        </w:numPr>
        <w:jc w:val="both"/>
        <w:rPr>
          <w:sz w:val="22"/>
          <w:szCs w:val="22"/>
        </w:rPr>
      </w:pPr>
      <w:r w:rsidRPr="00A65954">
        <w:rPr>
          <w:sz w:val="22"/>
          <w:szCs w:val="22"/>
        </w:rPr>
        <w:t>Belirtilmeyen Hususlarda Mevcut İmar Planı Hükümleri İle Yönetmelik Hükümlerine Uyulur, şeklinde 5 adet plan notu bulunduğu tespit edilmiştir.</w:t>
      </w:r>
    </w:p>
    <w:p w:rsidR="00FF0CB6" w:rsidRPr="001C66E6" w:rsidRDefault="00A65954" w:rsidP="008B5E7B">
      <w:pPr>
        <w:jc w:val="both"/>
        <w:rPr>
          <w:sz w:val="22"/>
          <w:szCs w:val="22"/>
        </w:rPr>
      </w:pPr>
      <w:r>
        <w:rPr>
          <w:sz w:val="22"/>
          <w:szCs w:val="22"/>
        </w:rPr>
        <w:tab/>
        <w:t>“</w:t>
      </w:r>
      <w:r w:rsidRPr="00A65954">
        <w:rPr>
          <w:sz w:val="22"/>
          <w:szCs w:val="22"/>
        </w:rPr>
        <w:t xml:space="preserve">Belediyemiz İsmetpaşa Mahallesi sınırları içerisinde bulunan 205 Ada 19 ve 20 </w:t>
      </w:r>
      <w:proofErr w:type="spellStart"/>
      <w:r w:rsidRPr="00A65954">
        <w:rPr>
          <w:sz w:val="22"/>
          <w:szCs w:val="22"/>
        </w:rPr>
        <w:t>no’lu</w:t>
      </w:r>
      <w:proofErr w:type="spellEnd"/>
      <w:r w:rsidRPr="00A65954">
        <w:rPr>
          <w:sz w:val="22"/>
          <w:szCs w:val="22"/>
        </w:rPr>
        <w:t xml:space="preserve"> Parsellere ilişkin firma tarafından hazırlanan 1/1000 ölçekli Uygulama İmar Planı teklifine ilişkin plan notlarının güncellenmesi hususu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B26B3">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7"/>
  </w:num>
  <w:num w:numId="13">
    <w:abstractNumId w:val="6"/>
  </w:num>
  <w:num w:numId="14">
    <w:abstractNumId w:val="10"/>
  </w:num>
  <w:num w:numId="15">
    <w:abstractNumId w:val="30"/>
  </w:num>
  <w:num w:numId="16">
    <w:abstractNumId w:val="29"/>
  </w:num>
  <w:num w:numId="17">
    <w:abstractNumId w:val="5"/>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0"/>
  </w:num>
  <w:num w:numId="34">
    <w:abstractNumId w:val="4"/>
  </w:num>
  <w:num w:numId="35">
    <w:abstractNumId w:val="24"/>
  </w:num>
  <w:num w:numId="36">
    <w:abstractNumId w:val="2"/>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0E60"/>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E7446-D57F-4FC9-AFF1-6D44EF956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2</Pages>
  <Words>685</Words>
  <Characters>3905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617</cp:revision>
  <cp:lastPrinted>2024-09-05T06:40:00Z</cp:lastPrinted>
  <dcterms:created xsi:type="dcterms:W3CDTF">2018-02-23T08:53:00Z</dcterms:created>
  <dcterms:modified xsi:type="dcterms:W3CDTF">2025-02-06T06:25:00Z</dcterms:modified>
</cp:coreProperties>
</file>