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AC4FD7">
              <w:rPr>
                <w:sz w:val="22"/>
                <w:szCs w:val="22"/>
              </w:rPr>
              <w:t>6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AC4FD7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AC4FD7">
              <w:rPr>
                <w:b w:val="0"/>
                <w:sz w:val="22"/>
                <w:szCs w:val="22"/>
              </w:rPr>
              <w:t>Zabıta</w:t>
            </w:r>
            <w:r w:rsidR="00BB022B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C4FD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AC4FD7" w:rsidRPr="00252BCF">
              <w:rPr>
                <w:sz w:val="22"/>
                <w:szCs w:val="22"/>
              </w:rPr>
              <w:t>2025 Yılı Nik</w:t>
            </w:r>
            <w:r w:rsidR="00AC4FD7">
              <w:rPr>
                <w:sz w:val="22"/>
                <w:szCs w:val="22"/>
              </w:rPr>
              <w:t>â</w:t>
            </w:r>
            <w:r w:rsidR="00AC4FD7" w:rsidRPr="00252BCF">
              <w:rPr>
                <w:sz w:val="22"/>
                <w:szCs w:val="22"/>
              </w:rPr>
              <w:t>h İşlemleri Fiyat Tarifelerinin belirlenmesi</w:t>
            </w:r>
            <w:r w:rsidR="00AC4FD7">
              <w:rPr>
                <w:sz w:val="22"/>
                <w:szCs w:val="22"/>
              </w:rPr>
              <w:t xml:space="preserve"> konusunun </w:t>
            </w:r>
            <w:r w:rsidR="00C74314">
              <w:rPr>
                <w:sz w:val="22"/>
                <w:szCs w:val="22"/>
              </w:rPr>
              <w:t xml:space="preserve">Hukuk, Tarifeler ve Esnaf Hizmetleri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</w:t>
      </w:r>
      <w:r w:rsidR="00AC4FD7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AC4FD7" w:rsidRDefault="00D8649B" w:rsidP="00AC4F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C4FD7" w:rsidRPr="00252BCF">
        <w:rPr>
          <w:sz w:val="22"/>
          <w:szCs w:val="22"/>
        </w:rPr>
        <w:t>2169 sayılı Evlendirme Yönetmeliği gereği, Elmadağ Belediye Başkanlığı Evlendirme</w:t>
      </w:r>
      <w:r w:rsidR="00AC4FD7">
        <w:rPr>
          <w:sz w:val="22"/>
          <w:szCs w:val="22"/>
        </w:rPr>
        <w:t xml:space="preserve"> </w:t>
      </w:r>
      <w:r w:rsidR="00AC4FD7" w:rsidRPr="00252BCF">
        <w:rPr>
          <w:sz w:val="22"/>
          <w:szCs w:val="22"/>
        </w:rPr>
        <w:t>Memurluğu tarafından yürütülen hizmetlerin, 5393 sayılı Belediye Kanunun 59</w:t>
      </w:r>
      <w:r w:rsidR="00AC4FD7">
        <w:rPr>
          <w:sz w:val="22"/>
          <w:szCs w:val="22"/>
        </w:rPr>
        <w:t>’uncu m</w:t>
      </w:r>
      <w:r w:rsidR="00AC4FD7" w:rsidRPr="00252BCF">
        <w:rPr>
          <w:sz w:val="22"/>
          <w:szCs w:val="22"/>
        </w:rPr>
        <w:t>addesi</w:t>
      </w:r>
      <w:r w:rsidR="00AC4FD7">
        <w:rPr>
          <w:sz w:val="22"/>
          <w:szCs w:val="22"/>
        </w:rPr>
        <w:t>nin</w:t>
      </w:r>
      <w:r w:rsidR="00AC4FD7" w:rsidRPr="00252BCF">
        <w:rPr>
          <w:sz w:val="22"/>
          <w:szCs w:val="22"/>
        </w:rPr>
        <w:t xml:space="preserve"> (e)</w:t>
      </w:r>
      <w:r w:rsidR="00AC4FD7">
        <w:rPr>
          <w:sz w:val="22"/>
          <w:szCs w:val="22"/>
        </w:rPr>
        <w:t xml:space="preserve"> </w:t>
      </w:r>
      <w:r w:rsidR="00AC4FD7" w:rsidRPr="00252BCF">
        <w:rPr>
          <w:sz w:val="22"/>
          <w:szCs w:val="22"/>
        </w:rPr>
        <w:t>bendi gereği</w:t>
      </w:r>
      <w:r w:rsidR="00AC4FD7">
        <w:rPr>
          <w:sz w:val="22"/>
          <w:szCs w:val="22"/>
        </w:rPr>
        <w:t xml:space="preserve"> </w:t>
      </w:r>
      <w:r w:rsidR="00AC4FD7" w:rsidRPr="00252BCF">
        <w:rPr>
          <w:sz w:val="22"/>
          <w:szCs w:val="22"/>
        </w:rPr>
        <w:t>2025 Yılı Nik</w:t>
      </w:r>
      <w:r w:rsidR="00AC4FD7">
        <w:rPr>
          <w:sz w:val="22"/>
          <w:szCs w:val="22"/>
        </w:rPr>
        <w:t>â</w:t>
      </w:r>
      <w:r w:rsidR="00AC4FD7" w:rsidRPr="00252BCF">
        <w:rPr>
          <w:sz w:val="22"/>
          <w:szCs w:val="22"/>
        </w:rPr>
        <w:t>h İşlemleri Fiyat Tarifelerinin yeniden belirlenmesi gerekmektedir.</w:t>
      </w:r>
      <w:r w:rsidR="00AC4FD7">
        <w:rPr>
          <w:sz w:val="22"/>
          <w:szCs w:val="22"/>
        </w:rPr>
        <w:t xml:space="preserve"> </w:t>
      </w:r>
    </w:p>
    <w:p w:rsidR="00FF0CB6" w:rsidRPr="001C66E6" w:rsidRDefault="00AC4FD7" w:rsidP="00AC4F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Bu doğrultuda </w:t>
      </w:r>
      <w:r w:rsidRPr="00252BCF">
        <w:rPr>
          <w:sz w:val="22"/>
          <w:szCs w:val="22"/>
        </w:rPr>
        <w:t>2025 Yılı Nik</w:t>
      </w:r>
      <w:r>
        <w:rPr>
          <w:sz w:val="22"/>
          <w:szCs w:val="22"/>
        </w:rPr>
        <w:t>âh İşlemleri Fiyat Tarifelerinin</w:t>
      </w:r>
      <w:r w:rsidRPr="00765EF9">
        <w:rPr>
          <w:sz w:val="22"/>
          <w:szCs w:val="22"/>
        </w:rPr>
        <w:t xml:space="preserve"> Belediyemiz Meclisinde görüşülerek karar alınması</w:t>
      </w:r>
      <w:r w:rsidRPr="00765EF9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C74314">
        <w:rPr>
          <w:sz w:val="22"/>
          <w:szCs w:val="22"/>
        </w:rPr>
        <w:t xml:space="preserve">Hukuk, Tarifeler ve Esnaf Hizmetleri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42C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8D6D-098C-4F5A-8829-1FED1E9E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625</cp:revision>
  <cp:lastPrinted>2021-09-02T14:49:00Z</cp:lastPrinted>
  <dcterms:created xsi:type="dcterms:W3CDTF">2018-02-23T08:53:00Z</dcterms:created>
  <dcterms:modified xsi:type="dcterms:W3CDTF">2025-01-03T11:57:00Z</dcterms:modified>
</cp:coreProperties>
</file>