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D86533">
              <w:rPr>
                <w:sz w:val="22"/>
                <w:szCs w:val="22"/>
              </w:rPr>
              <w:t>307</w:t>
            </w:r>
          </w:p>
          <w:p w:rsidR="00866578" w:rsidRPr="00EB64B6" w:rsidRDefault="00860663" w:rsidP="00D8653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D86533">
              <w:rPr>
                <w:bCs/>
                <w:sz w:val="22"/>
                <w:szCs w:val="22"/>
              </w:rPr>
              <w:t>6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A468E4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F934A0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F934A0" w:rsidRPr="00EB64B6">
              <w:rPr>
                <w:b w:val="0"/>
                <w:sz w:val="22"/>
                <w:szCs w:val="22"/>
              </w:rPr>
              <w:t xml:space="preserve">İmar ve Şehircilik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D86533">
            <w:pPr>
              <w:jc w:val="both"/>
              <w:rPr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bookmarkStart w:id="0" w:name="_GoBack"/>
            <w:bookmarkEnd w:id="0"/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D86533" w:rsidRPr="00D86533">
              <w:rPr>
                <w:sz w:val="22"/>
              </w:rPr>
              <w:t>Belediyemiz Kurtuluş Mahallesi sınırları içerisinde imar yoluna cephesi bulunmayan imar parseli sahiplerinin mağduriyeti giderilmesi amacıyla 1794 Ada 1 ve 22 no’lu Parseller, 1798 Ada 1, 2 ve 3 no’lu Parseller ve 1796 Ada 1 no’lu Parselden 7 metrelik yol ayrılmasına ilişkin 1/1000 ölçekli Uygulama İmar Planı konusunun</w:t>
            </w:r>
            <w:r w:rsidR="00D86533">
              <w:t xml:space="preserve"> </w:t>
            </w:r>
            <w:r w:rsidR="00F0675A" w:rsidRPr="00F0675A">
              <w:rPr>
                <w:bCs/>
                <w:sz w:val="22"/>
                <w:szCs w:val="22"/>
              </w:rPr>
              <w:t>Bayındır İmar 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D8653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F5870">
        <w:rPr>
          <w:b w:val="0"/>
          <w:bCs w:val="0"/>
          <w:sz w:val="22"/>
          <w:szCs w:val="22"/>
          <w:u w:val="none"/>
        </w:rPr>
        <w:t>Belediye</w:t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7F5870">
        <w:rPr>
          <w:b w:val="0"/>
          <w:bCs w:val="0"/>
          <w:sz w:val="22"/>
          <w:szCs w:val="22"/>
          <w:u w:val="none"/>
        </w:rPr>
        <w:t>ı</w:t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F5870">
        <w:rPr>
          <w:b w:val="0"/>
          <w:bCs w:val="0"/>
          <w:sz w:val="22"/>
          <w:szCs w:val="22"/>
          <w:u w:val="none"/>
        </w:rPr>
        <w:t>Adem</w:t>
      </w:r>
      <w:proofErr w:type="gramEnd"/>
      <w:r w:rsidR="007F5870">
        <w:rPr>
          <w:b w:val="0"/>
          <w:bCs w:val="0"/>
          <w:sz w:val="22"/>
          <w:szCs w:val="22"/>
          <w:u w:val="none"/>
        </w:rPr>
        <w:t xml:space="preserve"> Barış AŞKIN</w:t>
      </w:r>
      <w:r w:rsidR="00943220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4557C">
        <w:rPr>
          <w:bCs w:val="0"/>
          <w:sz w:val="22"/>
          <w:szCs w:val="22"/>
          <w:u w:val="none"/>
        </w:rPr>
        <w:t>3</w:t>
      </w:r>
      <w:r w:rsidR="00D86533">
        <w:rPr>
          <w:bCs w:val="0"/>
          <w:sz w:val="22"/>
          <w:szCs w:val="22"/>
          <w:u w:val="none"/>
        </w:rPr>
        <w:t>8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D86533" w:rsidRPr="00D86533" w:rsidRDefault="00A468E4" w:rsidP="00D8653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86533" w:rsidRPr="00D86533">
        <w:rPr>
          <w:sz w:val="22"/>
          <w:szCs w:val="22"/>
        </w:rPr>
        <w:t>Belediyemiz Kurtuluş Mahallesi sınırları içerisinde imar yoluna cephesi bulunmayan imar parseli sahiplerinin mağduriyeti giderilmesi amacıyla 1794 Ada 1 ve 22 no’lu Parseller, 1798 ada 1, 2 ve 3 no’lu Parseller ve 1796 Ada 1 no’lu Parselden 7 metrelik yol ayrılmasına ilişkin 1/1000 ölçekli Uygulama İmar Planı hazırlanmıştır.</w:t>
      </w:r>
    </w:p>
    <w:p w:rsidR="00C4021C" w:rsidRPr="00C16CB3" w:rsidRDefault="00D86533" w:rsidP="00943220">
      <w:pPr>
        <w:jc w:val="both"/>
        <w:rPr>
          <w:sz w:val="22"/>
          <w:szCs w:val="22"/>
        </w:rPr>
      </w:pPr>
      <w:r w:rsidRPr="00D86533">
        <w:rPr>
          <w:sz w:val="22"/>
          <w:szCs w:val="22"/>
        </w:rPr>
        <w:tab/>
      </w:r>
      <w:proofErr w:type="gramStart"/>
      <w:r w:rsidRPr="00D86533">
        <w:rPr>
          <w:sz w:val="22"/>
          <w:szCs w:val="22"/>
        </w:rPr>
        <w:t>Belediyemiz Kurtuluş Mahallesi sınırları içerisinde imar yoluna cephesi bulunmayan imar parseli sahiplerinin mağduriyeti giderilmesi amacıyla 1794 Ada 1 ve 22 no’lu Parseller, 1798 ada 1, 2 ve 3 no’lu Parseller ve 1796 Ada 1 no’lu Parselden 7 metrelik yol ayrılmasına ilişkin 1/1000 ölçekli Uygulama İmar Planının Belediyemiz Meclisinde görüşülerek karar alınması gerektiğinden</w:t>
      </w:r>
      <w:r w:rsidR="00EB64B6" w:rsidRPr="00C16CB3">
        <w:rPr>
          <w:sz w:val="22"/>
          <w:szCs w:val="22"/>
        </w:rPr>
        <w:t xml:space="preserve">, </w:t>
      </w:r>
      <w:r w:rsidR="00966022" w:rsidRPr="00C16CB3">
        <w:rPr>
          <w:sz w:val="22"/>
          <w:szCs w:val="22"/>
        </w:rPr>
        <w:t>konu Belediye Meclisinde görüşüldü.</w:t>
      </w:r>
      <w:proofErr w:type="gramEnd"/>
    </w:p>
    <w:p w:rsidR="00EC73B1" w:rsidRPr="00C16CB3" w:rsidRDefault="00EC73B1" w:rsidP="00EC73B1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C16CB3">
        <w:rPr>
          <w:color w:val="auto"/>
          <w:sz w:val="22"/>
          <w:szCs w:val="22"/>
        </w:rPr>
        <w:t xml:space="preserve">Yapılan müzakereler neticesinde; </w:t>
      </w:r>
      <w:r w:rsidR="00862B6C" w:rsidRPr="00C16CB3">
        <w:rPr>
          <w:color w:val="auto"/>
          <w:sz w:val="22"/>
          <w:szCs w:val="22"/>
        </w:rPr>
        <w:t xml:space="preserve">Konunun </w:t>
      </w:r>
      <w:r w:rsidR="00F934A0" w:rsidRPr="00C16CB3">
        <w:rPr>
          <w:color w:val="auto"/>
          <w:sz w:val="22"/>
          <w:szCs w:val="22"/>
        </w:rPr>
        <w:t>Bayındır İmar</w:t>
      </w:r>
      <w:r w:rsidR="00C87E4E" w:rsidRPr="00C16CB3">
        <w:rPr>
          <w:color w:val="auto"/>
          <w:sz w:val="22"/>
          <w:szCs w:val="22"/>
        </w:rPr>
        <w:t xml:space="preserve"> </w:t>
      </w:r>
      <w:r w:rsidRPr="00C16CB3">
        <w:rPr>
          <w:color w:val="auto"/>
          <w:sz w:val="22"/>
          <w:szCs w:val="22"/>
        </w:rPr>
        <w:t xml:space="preserve">Komisyonuna havale edilmesine </w:t>
      </w:r>
      <w:r w:rsidRPr="00C16CB3">
        <w:rPr>
          <w:bCs/>
          <w:color w:val="auto"/>
          <w:sz w:val="22"/>
          <w:szCs w:val="22"/>
        </w:rPr>
        <w:t>oy</w:t>
      </w:r>
      <w:r w:rsidRPr="00C16CB3">
        <w:rPr>
          <w:color w:val="auto"/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D86533" w:rsidP="00E854B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Cemalettin DELİCE</w:t>
      </w:r>
    </w:p>
    <w:p w:rsidR="0023726A" w:rsidRPr="00C16CB3" w:rsidRDefault="00D86533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43220">
        <w:rPr>
          <w:sz w:val="22"/>
          <w:szCs w:val="22"/>
        </w:rPr>
        <w:t xml:space="preserve">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A0C1A"/>
    <w:rsid w:val="000A1405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5870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57C"/>
    <w:rsid w:val="00A45D33"/>
    <w:rsid w:val="00A45F24"/>
    <w:rsid w:val="00A468E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6533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15EEE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21ED4-4D01-47B3-8156-3B6A8B69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920</cp:revision>
  <cp:lastPrinted>2023-12-04T10:41:00Z</cp:lastPrinted>
  <dcterms:created xsi:type="dcterms:W3CDTF">2018-02-23T08:53:00Z</dcterms:created>
  <dcterms:modified xsi:type="dcterms:W3CDTF">2023-12-05T12:04:00Z</dcterms:modified>
</cp:coreProperties>
</file>